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7802D" w14:textId="2EA9C7CE" w:rsidR="0070646E" w:rsidRPr="009D3235" w:rsidRDefault="0070646E" w:rsidP="00935615">
      <w:pPr>
        <w:spacing w:after="240" w:line="276" w:lineRule="auto"/>
        <w:jc w:val="center"/>
        <w:rPr>
          <w:rFonts w:ascii="Sylfaen" w:hAnsi="Sylfaen"/>
          <w:b/>
          <w:bCs/>
          <w:lang w:val="hy-AM"/>
        </w:rPr>
      </w:pPr>
      <w:r w:rsidRPr="009D3235">
        <w:rPr>
          <w:rFonts w:ascii="Sylfaen" w:hAnsi="Sylfaen"/>
          <w:b/>
          <w:bCs/>
          <w:lang w:val="hy-AM"/>
        </w:rPr>
        <w:t>«</w:t>
      </w:r>
      <w:r w:rsidRPr="009D3235">
        <w:rPr>
          <w:rFonts w:ascii="Sylfaen" w:hAnsi="Sylfaen" w:cs="Sylfaen"/>
          <w:b/>
          <w:bCs/>
          <w:lang w:val="hy-AM"/>
        </w:rPr>
        <w:t>Ավրորա</w:t>
      </w:r>
      <w:r w:rsidRPr="009D3235">
        <w:rPr>
          <w:rFonts w:ascii="Sylfaen" w:hAnsi="Sylfaen"/>
          <w:b/>
          <w:bCs/>
          <w:lang w:val="hy-AM"/>
        </w:rPr>
        <w:t xml:space="preserve">» </w:t>
      </w:r>
      <w:r w:rsidRPr="009D3235">
        <w:rPr>
          <w:rFonts w:ascii="Sylfaen" w:hAnsi="Sylfaen" w:cs="Sylfaen"/>
          <w:b/>
          <w:bCs/>
          <w:lang w:val="hy-AM"/>
        </w:rPr>
        <w:t>մրցանակի</w:t>
      </w:r>
      <w:r w:rsidRPr="009D3235">
        <w:rPr>
          <w:rFonts w:ascii="Sylfaen" w:hAnsi="Sylfaen"/>
          <w:b/>
          <w:bCs/>
          <w:lang w:val="hy-AM"/>
        </w:rPr>
        <w:t xml:space="preserve"> </w:t>
      </w:r>
      <w:r w:rsidRPr="009D3235">
        <w:rPr>
          <w:rFonts w:ascii="Sylfaen" w:hAnsi="Sylfaen" w:cs="Sylfaen"/>
          <w:b/>
          <w:bCs/>
          <w:lang w:val="hy-AM"/>
        </w:rPr>
        <w:t>դափնեկիր</w:t>
      </w:r>
      <w:r w:rsidRPr="009D3235">
        <w:rPr>
          <w:rFonts w:ascii="Sylfaen" w:hAnsi="Sylfaen"/>
          <w:b/>
          <w:bCs/>
          <w:lang w:val="hy-AM"/>
        </w:rPr>
        <w:t xml:space="preserve"> </w:t>
      </w:r>
      <w:r w:rsidRPr="009D3235">
        <w:rPr>
          <w:rFonts w:ascii="Sylfaen" w:hAnsi="Sylfaen" w:cs="Sylfaen"/>
          <w:b/>
          <w:bCs/>
          <w:lang w:val="hy-AM"/>
        </w:rPr>
        <w:t>Դենիս</w:t>
      </w:r>
      <w:r w:rsidRPr="009D3235">
        <w:rPr>
          <w:rFonts w:ascii="Sylfaen" w:hAnsi="Sylfaen"/>
          <w:b/>
          <w:bCs/>
          <w:lang w:val="hy-AM"/>
        </w:rPr>
        <w:t xml:space="preserve"> </w:t>
      </w:r>
      <w:r w:rsidRPr="009D3235">
        <w:rPr>
          <w:rFonts w:ascii="Sylfaen" w:hAnsi="Sylfaen" w:cs="Sylfaen"/>
          <w:b/>
          <w:bCs/>
          <w:lang w:val="hy-AM"/>
        </w:rPr>
        <w:t>Մուկվեգեն</w:t>
      </w:r>
      <w:r w:rsidRPr="009D3235">
        <w:rPr>
          <w:rFonts w:ascii="Sylfaen" w:hAnsi="Sylfaen"/>
          <w:b/>
          <w:bCs/>
          <w:lang w:val="hy-AM"/>
        </w:rPr>
        <w:t xml:space="preserve"> </w:t>
      </w:r>
      <w:r w:rsidRPr="009D3235">
        <w:rPr>
          <w:rFonts w:ascii="Sylfaen" w:hAnsi="Sylfaen" w:cs="Sylfaen"/>
          <w:b/>
          <w:bCs/>
          <w:lang w:val="hy-AM"/>
        </w:rPr>
        <w:t>ընդլայնում</w:t>
      </w:r>
      <w:r w:rsidRPr="009D3235">
        <w:rPr>
          <w:rFonts w:ascii="Sylfaen" w:hAnsi="Sylfaen"/>
          <w:b/>
          <w:bCs/>
          <w:lang w:val="hy-AM"/>
        </w:rPr>
        <w:t xml:space="preserve"> </w:t>
      </w:r>
      <w:r w:rsidRPr="009D3235">
        <w:rPr>
          <w:rFonts w:ascii="Sylfaen" w:hAnsi="Sylfaen" w:cs="Sylfaen"/>
          <w:b/>
          <w:bCs/>
          <w:lang w:val="hy-AM"/>
        </w:rPr>
        <w:t>է</w:t>
      </w:r>
      <w:r w:rsidRPr="009D3235">
        <w:rPr>
          <w:rFonts w:ascii="Sylfaen" w:hAnsi="Sylfaen"/>
          <w:b/>
          <w:bCs/>
          <w:lang w:val="hy-AM"/>
        </w:rPr>
        <w:t xml:space="preserve"> աջակցությունը </w:t>
      </w:r>
      <w:r w:rsidRPr="009D3235">
        <w:rPr>
          <w:rFonts w:ascii="Sylfaen" w:hAnsi="Sylfaen" w:cs="Sylfaen"/>
          <w:b/>
          <w:bCs/>
          <w:lang w:val="hy-AM"/>
        </w:rPr>
        <w:t>տեղական</w:t>
      </w:r>
      <w:r w:rsidRPr="009D3235">
        <w:rPr>
          <w:rFonts w:ascii="Sylfaen" w:hAnsi="Sylfaen"/>
          <w:b/>
          <w:bCs/>
          <w:lang w:val="hy-AM"/>
        </w:rPr>
        <w:t xml:space="preserve"> </w:t>
      </w:r>
      <w:r w:rsidRPr="009D3235">
        <w:rPr>
          <w:rFonts w:ascii="Sylfaen" w:hAnsi="Sylfaen" w:cs="Sylfaen"/>
          <w:b/>
          <w:bCs/>
          <w:lang w:val="hy-AM"/>
        </w:rPr>
        <w:t>մարդասիրական</w:t>
      </w:r>
      <w:r w:rsidRPr="009D3235">
        <w:rPr>
          <w:rFonts w:ascii="Sylfaen" w:hAnsi="Sylfaen"/>
          <w:b/>
          <w:bCs/>
          <w:lang w:val="hy-AM"/>
        </w:rPr>
        <w:t xml:space="preserve"> </w:t>
      </w:r>
      <w:r w:rsidRPr="009D3235">
        <w:rPr>
          <w:rFonts w:ascii="Sylfaen" w:hAnsi="Sylfaen" w:cs="Sylfaen"/>
          <w:b/>
          <w:bCs/>
          <w:lang w:val="hy-AM"/>
        </w:rPr>
        <w:t>գործիչներին</w:t>
      </w:r>
    </w:p>
    <w:p w14:paraId="65EDFF73" w14:textId="4262F271" w:rsidR="0070646E" w:rsidRPr="009D3235" w:rsidRDefault="0070646E" w:rsidP="00935615">
      <w:pPr>
        <w:spacing w:after="240" w:line="276" w:lineRule="auto"/>
        <w:jc w:val="center"/>
        <w:rPr>
          <w:rFonts w:ascii="Sylfaen" w:hAnsi="Sylfaen"/>
          <w:lang w:val="hy-AM"/>
        </w:rPr>
      </w:pPr>
      <w:r w:rsidRPr="009D3235">
        <w:rPr>
          <w:rFonts w:ascii="Sylfaen" w:hAnsi="Sylfaen" w:cs="Sylfaen"/>
          <w:i/>
          <w:iCs/>
          <w:lang w:val="hy-AM"/>
        </w:rPr>
        <w:t>Դրամաշնորհային</w:t>
      </w:r>
      <w:r w:rsidRPr="009D3235">
        <w:rPr>
          <w:rFonts w:ascii="Sylfaen" w:hAnsi="Sylfaen"/>
          <w:i/>
          <w:iCs/>
          <w:lang w:val="hy-AM"/>
        </w:rPr>
        <w:t xml:space="preserve"> </w:t>
      </w:r>
      <w:r w:rsidRPr="009D3235">
        <w:rPr>
          <w:rFonts w:ascii="Sylfaen" w:hAnsi="Sylfaen" w:cs="Sylfaen"/>
          <w:i/>
          <w:iCs/>
          <w:lang w:val="hy-AM"/>
        </w:rPr>
        <w:t>երկրորդ</w:t>
      </w:r>
      <w:r w:rsidRPr="009D3235">
        <w:rPr>
          <w:rFonts w:ascii="Sylfaen" w:hAnsi="Sylfaen"/>
          <w:i/>
          <w:iCs/>
          <w:lang w:val="hy-AM"/>
        </w:rPr>
        <w:t xml:space="preserve"> </w:t>
      </w:r>
      <w:r w:rsidRPr="009D3235">
        <w:rPr>
          <w:rFonts w:ascii="Sylfaen" w:hAnsi="Sylfaen" w:cs="Sylfaen"/>
          <w:i/>
          <w:iCs/>
          <w:lang w:val="hy-AM"/>
        </w:rPr>
        <w:t>փուլով բժիշկ Մուկվեգեն կֆինանսավորի</w:t>
      </w:r>
      <w:r w:rsidRPr="009D3235">
        <w:rPr>
          <w:rFonts w:ascii="Sylfaen" w:hAnsi="Sylfaen"/>
          <w:i/>
          <w:iCs/>
          <w:lang w:val="hy-AM"/>
        </w:rPr>
        <w:t xml:space="preserve"> </w:t>
      </w:r>
      <w:r w:rsidRPr="009D3235">
        <w:rPr>
          <w:rFonts w:ascii="Sylfaen" w:hAnsi="Sylfaen" w:cs="Sylfaen"/>
          <w:i/>
          <w:iCs/>
          <w:lang w:val="hy-AM"/>
        </w:rPr>
        <w:t>տեղական</w:t>
      </w:r>
      <w:r w:rsidRPr="009D3235">
        <w:rPr>
          <w:rFonts w:ascii="Sylfaen" w:hAnsi="Sylfaen"/>
          <w:i/>
          <w:iCs/>
          <w:lang w:val="hy-AM"/>
        </w:rPr>
        <w:t xml:space="preserve"> </w:t>
      </w:r>
      <w:r w:rsidRPr="009D3235">
        <w:rPr>
          <w:rFonts w:ascii="Sylfaen" w:hAnsi="Sylfaen" w:cs="Sylfaen"/>
          <w:i/>
          <w:iCs/>
          <w:lang w:val="hy-AM"/>
        </w:rPr>
        <w:t>մակարդակով</w:t>
      </w:r>
      <w:r w:rsidRPr="009D3235">
        <w:rPr>
          <w:rFonts w:ascii="Sylfaen" w:hAnsi="Sylfaen"/>
          <w:i/>
          <w:iCs/>
          <w:lang w:val="hy-AM"/>
        </w:rPr>
        <w:t xml:space="preserve"> </w:t>
      </w:r>
      <w:r w:rsidRPr="009D3235">
        <w:rPr>
          <w:rFonts w:ascii="Sylfaen" w:hAnsi="Sylfaen" w:cs="Sylfaen"/>
          <w:i/>
          <w:iCs/>
          <w:lang w:val="hy-AM"/>
        </w:rPr>
        <w:t>իրականացվող</w:t>
      </w:r>
      <w:r w:rsidRPr="009D3235">
        <w:rPr>
          <w:rFonts w:ascii="Sylfaen" w:hAnsi="Sylfaen"/>
          <w:i/>
          <w:iCs/>
          <w:lang w:val="hy-AM"/>
        </w:rPr>
        <w:t xml:space="preserve"> </w:t>
      </w:r>
      <w:r w:rsidRPr="009D3235">
        <w:rPr>
          <w:rFonts w:ascii="Sylfaen" w:hAnsi="Sylfaen" w:cs="Sylfaen"/>
          <w:i/>
          <w:iCs/>
          <w:lang w:val="hy-AM"/>
        </w:rPr>
        <w:t>նախագծեր, որոնք ուղղված են</w:t>
      </w:r>
      <w:r w:rsidRPr="009D3235">
        <w:rPr>
          <w:rFonts w:ascii="Sylfaen" w:hAnsi="Sylfaen"/>
          <w:i/>
          <w:iCs/>
          <w:lang w:val="hy-AM"/>
        </w:rPr>
        <w:t xml:space="preserve"> </w:t>
      </w:r>
      <w:r w:rsidRPr="009D3235">
        <w:rPr>
          <w:rFonts w:ascii="Sylfaen" w:hAnsi="Sylfaen" w:cs="Sylfaen"/>
          <w:i/>
          <w:iCs/>
          <w:lang w:val="hy-AM"/>
        </w:rPr>
        <w:t>առողջապահության</w:t>
      </w:r>
      <w:r w:rsidRPr="009D3235">
        <w:rPr>
          <w:rFonts w:ascii="Sylfaen" w:hAnsi="Sylfaen"/>
          <w:i/>
          <w:iCs/>
          <w:lang w:val="hy-AM"/>
        </w:rPr>
        <w:t xml:space="preserve">, </w:t>
      </w:r>
      <w:r w:rsidRPr="009D3235">
        <w:rPr>
          <w:rFonts w:ascii="Sylfaen" w:hAnsi="Sylfaen" w:cs="Sylfaen"/>
          <w:i/>
          <w:iCs/>
          <w:lang w:val="hy-AM"/>
        </w:rPr>
        <w:t>կրթության</w:t>
      </w:r>
      <w:r w:rsidRPr="009D3235">
        <w:rPr>
          <w:rFonts w:ascii="Sylfaen" w:hAnsi="Sylfaen"/>
          <w:i/>
          <w:iCs/>
          <w:lang w:val="hy-AM"/>
        </w:rPr>
        <w:t xml:space="preserve">, </w:t>
      </w:r>
      <w:r w:rsidRPr="009D3235">
        <w:rPr>
          <w:rFonts w:ascii="Sylfaen" w:hAnsi="Sylfaen" w:cs="Sylfaen"/>
          <w:i/>
          <w:iCs/>
          <w:lang w:val="hy-AM"/>
        </w:rPr>
        <w:t>պաշտպանության</w:t>
      </w:r>
      <w:r w:rsidRPr="009D3235">
        <w:rPr>
          <w:rFonts w:ascii="Sylfaen" w:hAnsi="Sylfaen"/>
          <w:i/>
          <w:iCs/>
          <w:lang w:val="hy-AM"/>
        </w:rPr>
        <w:t xml:space="preserve"> եւ </w:t>
      </w:r>
      <w:r w:rsidRPr="009D3235">
        <w:rPr>
          <w:rFonts w:ascii="Sylfaen" w:hAnsi="Sylfaen" w:cs="Sylfaen"/>
          <w:i/>
          <w:iCs/>
          <w:lang w:val="hy-AM"/>
        </w:rPr>
        <w:t>սննդի</w:t>
      </w:r>
      <w:r w:rsidRPr="009D3235">
        <w:rPr>
          <w:rFonts w:ascii="Sylfaen" w:hAnsi="Sylfaen"/>
          <w:i/>
          <w:iCs/>
          <w:lang w:val="hy-AM"/>
        </w:rPr>
        <w:t xml:space="preserve"> </w:t>
      </w:r>
      <w:r w:rsidRPr="009D3235">
        <w:rPr>
          <w:rFonts w:ascii="Sylfaen" w:hAnsi="Sylfaen" w:cs="Sylfaen"/>
          <w:i/>
          <w:iCs/>
          <w:lang w:val="hy-AM"/>
        </w:rPr>
        <w:t>անվտանգության</w:t>
      </w:r>
      <w:r w:rsidRPr="009D3235">
        <w:rPr>
          <w:rFonts w:ascii="Sylfaen" w:hAnsi="Sylfaen"/>
          <w:i/>
          <w:iCs/>
          <w:lang w:val="hy-AM"/>
        </w:rPr>
        <w:t xml:space="preserve"> ոլորտների </w:t>
      </w:r>
      <w:r w:rsidRPr="009D3235">
        <w:rPr>
          <w:rFonts w:ascii="Sylfaen" w:hAnsi="Sylfaen" w:cs="Sylfaen"/>
          <w:i/>
          <w:iCs/>
          <w:lang w:val="hy-AM"/>
        </w:rPr>
        <w:t>բարելավմանը երկու</w:t>
      </w:r>
      <w:r w:rsidRPr="009D3235">
        <w:rPr>
          <w:rFonts w:ascii="Sylfaen" w:hAnsi="Sylfaen"/>
          <w:i/>
          <w:iCs/>
          <w:lang w:val="hy-AM"/>
        </w:rPr>
        <w:t xml:space="preserve"> </w:t>
      </w:r>
      <w:r w:rsidRPr="009D3235">
        <w:rPr>
          <w:rFonts w:ascii="Sylfaen" w:hAnsi="Sylfaen" w:cs="Sylfaen"/>
          <w:i/>
          <w:iCs/>
          <w:lang w:val="hy-AM"/>
        </w:rPr>
        <w:t>մայրցամաքների՝ հակամարտություններից</w:t>
      </w:r>
      <w:r w:rsidRPr="009D3235">
        <w:rPr>
          <w:rFonts w:ascii="Sylfaen" w:hAnsi="Sylfaen"/>
          <w:i/>
          <w:iCs/>
          <w:lang w:val="hy-AM"/>
        </w:rPr>
        <w:t xml:space="preserve"> </w:t>
      </w:r>
      <w:r w:rsidRPr="009D3235">
        <w:rPr>
          <w:rFonts w:ascii="Sylfaen" w:hAnsi="Sylfaen" w:cs="Sylfaen"/>
          <w:i/>
          <w:iCs/>
          <w:lang w:val="hy-AM"/>
        </w:rPr>
        <w:t>տուժած</w:t>
      </w:r>
      <w:r w:rsidRPr="009D3235">
        <w:rPr>
          <w:rFonts w:ascii="Sylfaen" w:hAnsi="Sylfaen"/>
          <w:i/>
          <w:iCs/>
          <w:lang w:val="hy-AM"/>
        </w:rPr>
        <w:t xml:space="preserve"> </w:t>
      </w:r>
      <w:r w:rsidRPr="009D3235">
        <w:rPr>
          <w:rFonts w:ascii="Sylfaen" w:hAnsi="Sylfaen" w:cs="Sylfaen"/>
          <w:i/>
          <w:iCs/>
          <w:lang w:val="hy-AM"/>
        </w:rPr>
        <w:t>համայնքներում</w:t>
      </w:r>
      <w:r w:rsidRPr="009D3235">
        <w:rPr>
          <w:rFonts w:ascii="Sylfaen" w:hAnsi="Sylfaen" w:cs="Sylfaen"/>
          <w:lang w:val="hy-AM"/>
        </w:rPr>
        <w:t>։</w:t>
      </w:r>
    </w:p>
    <w:p w14:paraId="165208AE" w14:textId="0CBB712D" w:rsidR="0070646E" w:rsidRDefault="0070646E" w:rsidP="00935615">
      <w:pPr>
        <w:spacing w:after="240" w:line="276" w:lineRule="auto"/>
        <w:jc w:val="both"/>
        <w:rPr>
          <w:rFonts w:ascii="Sylfaen" w:hAnsi="Sylfaen"/>
          <w:lang w:val="hy-AM"/>
        </w:rPr>
      </w:pPr>
      <w:r w:rsidRPr="009D3235">
        <w:rPr>
          <w:rFonts w:ascii="Sylfaen" w:hAnsi="Sylfaen" w:cs="Sylfaen"/>
          <w:b/>
          <w:bCs/>
          <w:lang w:val="hy-AM"/>
        </w:rPr>
        <w:t xml:space="preserve">Հունիսի </w:t>
      </w:r>
      <w:r w:rsidRPr="0070646E">
        <w:rPr>
          <w:rFonts w:ascii="Sylfaen" w:hAnsi="Sylfaen" w:cs="Sylfaen"/>
          <w:b/>
          <w:bCs/>
          <w:lang w:val="hy-AM"/>
        </w:rPr>
        <w:t>25</w:t>
      </w:r>
      <w:r w:rsidRPr="009D3235">
        <w:rPr>
          <w:rFonts w:ascii="Sylfaen" w:hAnsi="Sylfaen" w:cs="Sylfaen"/>
          <w:b/>
          <w:bCs/>
          <w:lang w:val="hy-AM"/>
        </w:rPr>
        <w:t>, 2026 թ</w:t>
      </w:r>
      <w:r w:rsidRPr="009D3235">
        <w:rPr>
          <w:rFonts w:ascii="Microsoft YaHei" w:eastAsia="Microsoft YaHei" w:hAnsi="Microsoft YaHei" w:cs="Microsoft YaHei"/>
          <w:b/>
          <w:bCs/>
          <w:lang w:val="hy-AM"/>
        </w:rPr>
        <w:t xml:space="preserve">․, </w:t>
      </w:r>
      <w:r w:rsidRPr="009D3235">
        <w:rPr>
          <w:rFonts w:ascii="Sylfaen" w:eastAsia="Microsoft YaHei" w:hAnsi="Sylfaen" w:cs="Microsoft YaHei"/>
          <w:b/>
          <w:bCs/>
          <w:lang w:val="hy-AM"/>
        </w:rPr>
        <w:t>Վաշինգտոն</w:t>
      </w:r>
      <w:r w:rsidRPr="009D3235">
        <w:rPr>
          <w:rFonts w:ascii="Microsoft YaHei" w:eastAsia="Microsoft YaHei" w:hAnsi="Microsoft YaHei" w:cs="Microsoft YaHei"/>
          <w:b/>
          <w:bCs/>
          <w:lang w:val="hy-AM"/>
        </w:rPr>
        <w:t>․</w:t>
      </w:r>
      <w:r w:rsidRPr="009D3235">
        <w:rPr>
          <w:rFonts w:ascii="Microsoft YaHei" w:eastAsia="Microsoft YaHei" w:hAnsi="Microsoft YaHei" w:cs="Microsoft YaHei"/>
          <w:lang w:val="hy-AM"/>
        </w:rPr>
        <w:t xml:space="preserve"> </w:t>
      </w:r>
      <w:r w:rsidRPr="009D3235">
        <w:rPr>
          <w:rFonts w:ascii="Sylfaen" w:hAnsi="Sylfaen"/>
          <w:lang w:val="hy-AM"/>
        </w:rPr>
        <w:t>«</w:t>
      </w:r>
      <w:r w:rsidRPr="009D3235">
        <w:rPr>
          <w:rFonts w:ascii="Sylfaen" w:hAnsi="Sylfaen" w:cs="Sylfaen"/>
          <w:lang w:val="hy-AM"/>
        </w:rPr>
        <w:t>Ավրորա</w:t>
      </w:r>
      <w:r w:rsidRPr="009D3235">
        <w:rPr>
          <w:rFonts w:ascii="Sylfaen" w:hAnsi="Sylfaen"/>
          <w:lang w:val="hy-AM"/>
        </w:rPr>
        <w:t xml:space="preserve">» </w:t>
      </w:r>
      <w:r w:rsidRPr="009D3235">
        <w:rPr>
          <w:rFonts w:ascii="Sylfaen" w:hAnsi="Sylfaen" w:cs="Sylfaen"/>
          <w:lang w:val="hy-AM"/>
        </w:rPr>
        <w:t>մարդասիրական</w:t>
      </w:r>
      <w:r w:rsidRPr="009D3235">
        <w:rPr>
          <w:rFonts w:ascii="Sylfaen" w:hAnsi="Sylfaen"/>
          <w:lang w:val="hy-AM"/>
        </w:rPr>
        <w:t xml:space="preserve"> </w:t>
      </w:r>
      <w:r w:rsidRPr="009D3235">
        <w:rPr>
          <w:rFonts w:ascii="Sylfaen" w:hAnsi="Sylfaen" w:cs="Sylfaen"/>
          <w:lang w:val="hy-AM"/>
        </w:rPr>
        <w:t>նախաձեռնությունը հայտարար</w:t>
      </w:r>
      <w:r>
        <w:rPr>
          <w:rFonts w:ascii="Sylfaen" w:hAnsi="Sylfaen" w:cs="Sylfaen"/>
          <w:lang w:val="hy-AM"/>
        </w:rPr>
        <w:t xml:space="preserve">ել </w:t>
      </w:r>
      <w:r w:rsidRPr="009D3235">
        <w:rPr>
          <w:rFonts w:ascii="Sylfaen" w:hAnsi="Sylfaen" w:cs="Sylfaen"/>
          <w:lang w:val="hy-AM"/>
        </w:rPr>
        <w:t xml:space="preserve">է </w:t>
      </w:r>
      <w:r>
        <w:rPr>
          <w:rFonts w:ascii="Sylfaen" w:hAnsi="Sylfaen" w:cs="Sylfaen"/>
          <w:lang w:val="hy-AM"/>
        </w:rPr>
        <w:t xml:space="preserve">բժիշկ Դենիս Մուկվեգեի կողմից </w:t>
      </w:r>
      <w:r w:rsidRPr="009D3235">
        <w:rPr>
          <w:rFonts w:ascii="Sylfaen" w:hAnsi="Sylfaen" w:cs="Sylfaen"/>
          <w:lang w:val="hy-AM"/>
        </w:rPr>
        <w:t>դրամաշնոր</w:t>
      </w:r>
      <w:r>
        <w:rPr>
          <w:rFonts w:ascii="Sylfaen" w:hAnsi="Sylfaen" w:cs="Sylfaen"/>
          <w:lang w:val="hy-AM"/>
        </w:rPr>
        <w:t>հ</w:t>
      </w:r>
      <w:r w:rsidRPr="009D3235">
        <w:rPr>
          <w:rFonts w:ascii="Sylfaen" w:hAnsi="Sylfaen" w:cs="Sylfaen"/>
          <w:lang w:val="hy-AM"/>
        </w:rPr>
        <w:t xml:space="preserve">ների տրամադրման երկրորդ փուլի մասին։ </w:t>
      </w:r>
      <w:r>
        <w:rPr>
          <w:rFonts w:ascii="Sylfaen" w:hAnsi="Sylfaen" w:cs="Sylfaen"/>
          <w:lang w:val="hy-AM"/>
        </w:rPr>
        <w:t>Ա</w:t>
      </w:r>
      <w:r w:rsidRPr="009D3235">
        <w:rPr>
          <w:rFonts w:ascii="Sylfaen" w:hAnsi="Sylfaen" w:cs="Sylfaen"/>
          <w:lang w:val="hy-AM"/>
        </w:rPr>
        <w:t>շխարհում հայտնի վիրաբույժ</w:t>
      </w:r>
      <w:r w:rsidRPr="009D3235">
        <w:rPr>
          <w:rFonts w:ascii="Sylfaen" w:hAnsi="Sylfaen"/>
          <w:lang w:val="hy-AM"/>
        </w:rPr>
        <w:t xml:space="preserve"> եւ կոնգոյացի իրավապաշտպան, </w:t>
      </w:r>
      <w:hyperlink r:id="rId7" w:history="1">
        <w:r w:rsidRPr="005F00DE">
          <w:rPr>
            <w:rStyle w:val="Hyperlink"/>
            <w:rFonts w:ascii="Sylfaen" w:hAnsi="Sylfaen"/>
            <w:lang w:val="hy-AM"/>
          </w:rPr>
          <w:t xml:space="preserve">2024 </w:t>
        </w:r>
        <w:r w:rsidRPr="005F00DE">
          <w:rPr>
            <w:rStyle w:val="Hyperlink"/>
            <w:rFonts w:ascii="Sylfaen" w:hAnsi="Sylfaen" w:cs="Sylfaen"/>
            <w:lang w:val="hy-AM"/>
          </w:rPr>
          <w:t>թ</w:t>
        </w:r>
        <w:r w:rsidRPr="005F00DE">
          <w:rPr>
            <w:rStyle w:val="Hyperlink"/>
            <w:rFonts w:ascii="Microsoft YaHei" w:eastAsia="Microsoft YaHei" w:hAnsi="Microsoft YaHei" w:cs="Microsoft YaHei"/>
            <w:lang w:val="hy-AM"/>
          </w:rPr>
          <w:t>․</w:t>
        </w:r>
        <w:r w:rsidRPr="005F00DE">
          <w:rPr>
            <w:rStyle w:val="Hyperlink"/>
            <w:rFonts w:ascii="Sylfaen" w:eastAsia="Microsoft YaHei" w:hAnsi="Sylfaen" w:cs="Microsoft YaHei"/>
            <w:lang w:val="hy-AM"/>
          </w:rPr>
          <w:t xml:space="preserve"> </w:t>
        </w:r>
        <w:r w:rsidRPr="005F00DE">
          <w:rPr>
            <w:rStyle w:val="Hyperlink"/>
            <w:rFonts w:ascii="Sylfaen" w:hAnsi="Sylfaen"/>
            <w:lang w:val="hy-AM"/>
          </w:rPr>
          <w:t>«</w:t>
        </w:r>
        <w:r w:rsidRPr="005F00DE">
          <w:rPr>
            <w:rStyle w:val="Hyperlink"/>
            <w:rFonts w:ascii="Sylfaen" w:hAnsi="Sylfaen" w:cs="Sylfaen"/>
            <w:lang w:val="hy-AM"/>
          </w:rPr>
          <w:t>Ավրորա</w:t>
        </w:r>
        <w:r w:rsidRPr="005F00DE">
          <w:rPr>
            <w:rStyle w:val="Hyperlink"/>
            <w:rFonts w:ascii="Sylfaen" w:hAnsi="Sylfaen"/>
            <w:lang w:val="hy-AM"/>
          </w:rPr>
          <w:t xml:space="preserve">» </w:t>
        </w:r>
        <w:r w:rsidRPr="005F00DE">
          <w:rPr>
            <w:rStyle w:val="Hyperlink"/>
            <w:rFonts w:ascii="Sylfaen" w:hAnsi="Sylfaen" w:cs="Sylfaen"/>
            <w:lang w:val="hy-AM"/>
          </w:rPr>
          <w:t>մրցանակի</w:t>
        </w:r>
        <w:r w:rsidRPr="005F00DE">
          <w:rPr>
            <w:rStyle w:val="Hyperlink"/>
            <w:rFonts w:ascii="Sylfaen" w:hAnsi="Sylfaen"/>
            <w:lang w:val="hy-AM"/>
          </w:rPr>
          <w:t xml:space="preserve"> </w:t>
        </w:r>
        <w:r w:rsidRPr="005F00DE">
          <w:rPr>
            <w:rStyle w:val="Hyperlink"/>
            <w:rFonts w:ascii="Sylfaen" w:hAnsi="Sylfaen" w:cs="Sylfaen"/>
            <w:lang w:val="hy-AM"/>
          </w:rPr>
          <w:t>դափնեկիր</w:t>
        </w:r>
        <w:r w:rsidRPr="005F00DE">
          <w:rPr>
            <w:rStyle w:val="Hyperlink"/>
            <w:rFonts w:ascii="Sylfaen" w:hAnsi="Sylfaen"/>
            <w:lang w:val="hy-AM"/>
          </w:rPr>
          <w:t xml:space="preserve"> բժիշկ </w:t>
        </w:r>
        <w:r w:rsidRPr="005F00DE">
          <w:rPr>
            <w:rStyle w:val="Hyperlink"/>
            <w:rFonts w:ascii="Sylfaen" w:hAnsi="Sylfaen" w:cs="Sylfaen"/>
            <w:lang w:val="hy-AM"/>
          </w:rPr>
          <w:t>Մուկվեգեն</w:t>
        </w:r>
      </w:hyperlink>
      <w:r w:rsidRPr="009D3235">
        <w:rPr>
          <w:rFonts w:ascii="Sylfaen" w:hAnsi="Sylfaen" w:cs="Sylfaen"/>
          <w:lang w:val="hy-AM"/>
        </w:rPr>
        <w:t xml:space="preserve"> </w:t>
      </w:r>
      <w:r>
        <w:rPr>
          <w:rFonts w:ascii="Sylfaen" w:hAnsi="Sylfaen" w:cs="Sylfaen"/>
          <w:lang w:val="hy-AM"/>
        </w:rPr>
        <w:t xml:space="preserve">դրանց միջոցով </w:t>
      </w:r>
      <w:r w:rsidRPr="009D3235">
        <w:rPr>
          <w:rFonts w:ascii="Sylfaen" w:hAnsi="Sylfaen" w:cs="Sylfaen"/>
          <w:lang w:val="hy-AM"/>
        </w:rPr>
        <w:t>կաջակցի մի շարք ազդեցիկ</w:t>
      </w:r>
      <w:r w:rsidRPr="009D3235">
        <w:rPr>
          <w:rFonts w:ascii="Sylfaen" w:hAnsi="Sylfaen"/>
          <w:lang w:val="hy-AM"/>
        </w:rPr>
        <w:t xml:space="preserve"> </w:t>
      </w:r>
      <w:r w:rsidRPr="009D3235">
        <w:rPr>
          <w:rFonts w:ascii="Sylfaen" w:hAnsi="Sylfaen" w:cs="Sylfaen"/>
          <w:lang w:val="hy-AM"/>
        </w:rPr>
        <w:t>նախագծերի իրականացմանն Աֆրիկայում</w:t>
      </w:r>
      <w:r w:rsidRPr="009D3235">
        <w:rPr>
          <w:rFonts w:ascii="Sylfaen" w:hAnsi="Sylfaen"/>
          <w:lang w:val="hy-AM"/>
        </w:rPr>
        <w:t xml:space="preserve"> </w:t>
      </w:r>
      <w:r w:rsidRPr="009D3235">
        <w:rPr>
          <w:rFonts w:ascii="Sylfaen" w:hAnsi="Sylfaen" w:cs="Sylfaen"/>
          <w:lang w:val="hy-AM"/>
        </w:rPr>
        <w:t>եւ</w:t>
      </w:r>
      <w:r w:rsidRPr="009D3235">
        <w:rPr>
          <w:rFonts w:ascii="Sylfaen" w:hAnsi="Sylfaen"/>
          <w:lang w:val="hy-AM"/>
        </w:rPr>
        <w:t xml:space="preserve"> </w:t>
      </w:r>
      <w:r w:rsidRPr="009D3235">
        <w:rPr>
          <w:rFonts w:ascii="Sylfaen" w:hAnsi="Sylfaen" w:cs="Sylfaen"/>
          <w:lang w:val="hy-AM"/>
        </w:rPr>
        <w:t>Կոլումբիայում</w:t>
      </w:r>
      <w:r w:rsidRPr="009D3235">
        <w:rPr>
          <w:rFonts w:ascii="Sylfaen" w:hAnsi="Sylfaen"/>
          <w:lang w:val="hy-AM"/>
        </w:rPr>
        <w:t xml:space="preserve">։ Քանի որ </w:t>
      </w:r>
      <w:r w:rsidRPr="009D3235">
        <w:rPr>
          <w:rFonts w:ascii="Sylfaen" w:hAnsi="Sylfaen" w:cs="Sylfaen"/>
          <w:lang w:val="hy-AM"/>
        </w:rPr>
        <w:t>Կոնգոյի</w:t>
      </w:r>
      <w:r w:rsidRPr="009D3235">
        <w:rPr>
          <w:rFonts w:ascii="Sylfaen" w:hAnsi="Sylfaen"/>
          <w:lang w:val="hy-AM"/>
        </w:rPr>
        <w:t xml:space="preserve"> </w:t>
      </w:r>
      <w:r w:rsidRPr="009D3235">
        <w:rPr>
          <w:rFonts w:ascii="Sylfaen" w:hAnsi="Sylfaen" w:cs="Sylfaen"/>
          <w:lang w:val="hy-AM"/>
        </w:rPr>
        <w:t>Դեմոկրատական</w:t>
      </w:r>
      <w:r w:rsidRPr="009D3235">
        <w:rPr>
          <w:rFonts w:ascii="Sylfaen" w:hAnsi="Sylfaen"/>
          <w:lang w:val="hy-AM"/>
        </w:rPr>
        <w:t xml:space="preserve"> </w:t>
      </w:r>
      <w:r w:rsidRPr="009D3235">
        <w:rPr>
          <w:rFonts w:ascii="Times New Roman" w:hAnsi="Times New Roman" w:cs="Times New Roman"/>
          <w:lang w:val="hy-AM"/>
        </w:rPr>
        <w:t>​​</w:t>
      </w:r>
      <w:r w:rsidRPr="009D3235">
        <w:rPr>
          <w:rFonts w:ascii="Sylfaen" w:hAnsi="Sylfaen" w:cs="Sylfaen"/>
          <w:lang w:val="hy-AM"/>
        </w:rPr>
        <w:t>Հանրապետությունը</w:t>
      </w:r>
      <w:r>
        <w:rPr>
          <w:rFonts w:ascii="Sylfaen" w:hAnsi="Sylfaen" w:cs="Sylfaen"/>
          <w:lang w:val="hy-AM"/>
        </w:rPr>
        <w:t xml:space="preserve"> </w:t>
      </w:r>
      <w:r w:rsidRPr="00367FBD">
        <w:rPr>
          <w:rFonts w:ascii="Sylfaen" w:hAnsi="Sylfaen" w:cs="Sylfaen"/>
          <w:lang w:val="hy-AM"/>
        </w:rPr>
        <w:t>(</w:t>
      </w:r>
      <w:r>
        <w:rPr>
          <w:rFonts w:ascii="Sylfaen" w:hAnsi="Sylfaen" w:cs="Sylfaen"/>
          <w:lang w:val="hy-AM"/>
        </w:rPr>
        <w:t>ԿԴՀ</w:t>
      </w:r>
      <w:r w:rsidRPr="00367FBD">
        <w:rPr>
          <w:rFonts w:ascii="Sylfaen" w:hAnsi="Sylfaen" w:cs="Sylfaen"/>
          <w:lang w:val="hy-AM"/>
        </w:rPr>
        <w:t>)</w:t>
      </w:r>
      <w:r w:rsidRPr="009D3235">
        <w:rPr>
          <w:rFonts w:ascii="Sylfaen" w:hAnsi="Sylfaen"/>
          <w:lang w:val="hy-AM"/>
        </w:rPr>
        <w:t xml:space="preserve"> </w:t>
      </w:r>
      <w:r w:rsidRPr="009D3235">
        <w:rPr>
          <w:rFonts w:ascii="Sylfaen" w:hAnsi="Sylfaen" w:cs="Sylfaen"/>
          <w:lang w:val="hy-AM"/>
        </w:rPr>
        <w:t>պայքարում</w:t>
      </w:r>
      <w:r w:rsidRPr="009D3235">
        <w:rPr>
          <w:rFonts w:ascii="Sylfaen" w:hAnsi="Sylfaen"/>
          <w:lang w:val="hy-AM"/>
        </w:rPr>
        <w:t xml:space="preserve"> </w:t>
      </w:r>
      <w:r w:rsidRPr="009D3235">
        <w:rPr>
          <w:rFonts w:ascii="Sylfaen" w:hAnsi="Sylfaen" w:cs="Sylfaen"/>
          <w:lang w:val="hy-AM"/>
        </w:rPr>
        <w:t>է</w:t>
      </w:r>
      <w:r w:rsidRPr="009D3235">
        <w:rPr>
          <w:rFonts w:ascii="Sylfaen" w:hAnsi="Sylfaen"/>
          <w:lang w:val="hy-AM"/>
        </w:rPr>
        <w:t xml:space="preserve"> </w:t>
      </w:r>
      <w:r w:rsidRPr="009D3235">
        <w:rPr>
          <w:rFonts w:ascii="Sylfaen" w:hAnsi="Sylfaen" w:cs="Sylfaen"/>
          <w:lang w:val="hy-AM"/>
        </w:rPr>
        <w:t>Էբոլայի</w:t>
      </w:r>
      <w:r w:rsidRPr="009D3235">
        <w:rPr>
          <w:rFonts w:ascii="Sylfaen" w:hAnsi="Sylfaen"/>
          <w:lang w:val="hy-AM"/>
        </w:rPr>
        <w:t xml:space="preserve"> </w:t>
      </w:r>
      <w:r w:rsidRPr="009D3235">
        <w:rPr>
          <w:rFonts w:ascii="Sylfaen" w:hAnsi="Sylfaen" w:cs="Sylfaen"/>
          <w:lang w:val="hy-AM"/>
        </w:rPr>
        <w:t>համաճարակի բռնկման</w:t>
      </w:r>
      <w:r w:rsidRPr="009D3235">
        <w:rPr>
          <w:rFonts w:ascii="Sylfaen" w:hAnsi="Sylfaen"/>
          <w:lang w:val="hy-AM"/>
        </w:rPr>
        <w:t xml:space="preserve"> </w:t>
      </w:r>
      <w:r w:rsidRPr="009D3235">
        <w:rPr>
          <w:rFonts w:ascii="Sylfaen" w:hAnsi="Sylfaen" w:cs="Sylfaen"/>
          <w:lang w:val="hy-AM"/>
        </w:rPr>
        <w:t>դեմ</w:t>
      </w:r>
      <w:r w:rsidRPr="009D3235">
        <w:rPr>
          <w:rFonts w:ascii="Sylfaen" w:hAnsi="Sylfaen"/>
          <w:lang w:val="hy-AM"/>
        </w:rPr>
        <w:t xml:space="preserve">, տրամադրվող </w:t>
      </w:r>
      <w:r w:rsidRPr="009D3235">
        <w:rPr>
          <w:rFonts w:ascii="Sylfaen" w:hAnsi="Sylfaen" w:cs="Sylfaen"/>
          <w:lang w:val="hy-AM"/>
        </w:rPr>
        <w:t>միջոցները</w:t>
      </w:r>
      <w:r w:rsidRPr="009D3235">
        <w:rPr>
          <w:rFonts w:ascii="Sylfaen" w:hAnsi="Sylfaen"/>
          <w:lang w:val="hy-AM"/>
        </w:rPr>
        <w:t xml:space="preserve"> </w:t>
      </w:r>
      <w:r w:rsidRPr="009D3235">
        <w:rPr>
          <w:rFonts w:ascii="Sylfaen" w:hAnsi="Sylfaen" w:cs="Sylfaen"/>
          <w:lang w:val="hy-AM"/>
        </w:rPr>
        <w:t>կամրապնդեն</w:t>
      </w:r>
      <w:r w:rsidRPr="009D3235">
        <w:rPr>
          <w:rFonts w:ascii="Sylfaen" w:hAnsi="Sylfaen"/>
          <w:lang w:val="hy-AM"/>
        </w:rPr>
        <w:t xml:space="preserve"> </w:t>
      </w:r>
      <w:r w:rsidRPr="009D3235">
        <w:rPr>
          <w:rFonts w:ascii="Sylfaen" w:hAnsi="Sylfaen" w:cs="Sylfaen"/>
          <w:lang w:val="hy-AM"/>
        </w:rPr>
        <w:t>մարդասիրական</w:t>
      </w:r>
      <w:r w:rsidRPr="009D3235">
        <w:rPr>
          <w:rFonts w:ascii="Sylfaen" w:hAnsi="Sylfaen"/>
          <w:lang w:val="hy-AM"/>
        </w:rPr>
        <w:t xml:space="preserve"> </w:t>
      </w:r>
      <w:r w:rsidRPr="009D3235">
        <w:rPr>
          <w:rFonts w:ascii="Sylfaen" w:hAnsi="Sylfaen" w:cs="Sylfaen"/>
          <w:lang w:val="hy-AM"/>
        </w:rPr>
        <w:t>արձագանքը տարածաշրջանում</w:t>
      </w:r>
      <w:r w:rsidRPr="009D3235">
        <w:rPr>
          <w:rFonts w:ascii="Sylfaen" w:hAnsi="Sylfaen"/>
          <w:lang w:val="hy-AM"/>
        </w:rPr>
        <w:t>։</w:t>
      </w:r>
      <w:r>
        <w:rPr>
          <w:rFonts w:ascii="Sylfaen" w:hAnsi="Sylfaen"/>
          <w:lang w:val="hy-AM"/>
        </w:rPr>
        <w:t xml:space="preserve"> </w:t>
      </w:r>
      <w:r w:rsidRPr="009D3235">
        <w:rPr>
          <w:rFonts w:ascii="Sylfaen" w:hAnsi="Sylfaen"/>
          <w:lang w:val="hy-AM"/>
        </w:rPr>
        <w:t xml:space="preserve">Դրան է ուղղված նաեւ դրամաշնորհը </w:t>
      </w:r>
      <w:r w:rsidRPr="009D3235">
        <w:rPr>
          <w:rFonts w:ascii="Sylfaen" w:hAnsi="Sylfaen" w:cs="Sylfaen"/>
          <w:lang w:val="hy-AM"/>
        </w:rPr>
        <w:t>Հարավային</w:t>
      </w:r>
      <w:r w:rsidRPr="009D3235">
        <w:rPr>
          <w:rFonts w:ascii="Sylfaen" w:hAnsi="Sylfaen"/>
          <w:lang w:val="hy-AM"/>
        </w:rPr>
        <w:t xml:space="preserve"> </w:t>
      </w:r>
      <w:r w:rsidRPr="009D3235">
        <w:rPr>
          <w:rFonts w:ascii="Sylfaen" w:hAnsi="Sylfaen" w:cs="Sylfaen"/>
          <w:lang w:val="hy-AM"/>
        </w:rPr>
        <w:t>Կիվու</w:t>
      </w:r>
      <w:r w:rsidRPr="009D3235">
        <w:rPr>
          <w:rFonts w:ascii="Sylfaen" w:hAnsi="Sylfaen"/>
          <w:lang w:val="hy-AM"/>
        </w:rPr>
        <w:t xml:space="preserve"> </w:t>
      </w:r>
      <w:r w:rsidRPr="009D3235">
        <w:rPr>
          <w:rFonts w:ascii="Sylfaen" w:hAnsi="Sylfaen" w:cs="Sylfaen"/>
          <w:lang w:val="hy-AM"/>
        </w:rPr>
        <w:t>նահանգում</w:t>
      </w:r>
      <w:r w:rsidRPr="009D3235">
        <w:rPr>
          <w:rFonts w:ascii="Sylfaen" w:hAnsi="Sylfaen"/>
          <w:lang w:val="hy-AM"/>
        </w:rPr>
        <w:t xml:space="preserve"> իրականացվող </w:t>
      </w:r>
      <w:hyperlink r:id="rId8" w:history="1">
        <w:r w:rsidRPr="009D3235">
          <w:rPr>
            <w:rStyle w:val="Hyperlink"/>
            <w:rFonts w:ascii="Sylfaen" w:hAnsi="Sylfaen"/>
            <w:lang w:val="hy-AM"/>
          </w:rPr>
          <w:t>«</w:t>
        </w:r>
        <w:r w:rsidRPr="009D3235">
          <w:rPr>
            <w:rStyle w:val="Hyperlink"/>
            <w:rFonts w:ascii="Sylfaen" w:hAnsi="Sylfaen" w:cs="Sylfaen"/>
            <w:lang w:val="hy-AM"/>
          </w:rPr>
          <w:t>Մոսեկա</w:t>
        </w:r>
        <w:r w:rsidRPr="009D3235">
          <w:rPr>
            <w:rStyle w:val="Hyperlink"/>
            <w:rFonts w:ascii="Sylfaen" w:hAnsi="Sylfaen"/>
            <w:lang w:val="hy-AM"/>
          </w:rPr>
          <w:t xml:space="preserve">» </w:t>
        </w:r>
        <w:r w:rsidRPr="009D3235">
          <w:rPr>
            <w:rStyle w:val="Hyperlink"/>
            <w:rFonts w:ascii="Sylfaen" w:hAnsi="Sylfaen" w:cs="Sylfaen"/>
            <w:lang w:val="hy-AM"/>
          </w:rPr>
          <w:t>գործողությունների</w:t>
        </w:r>
        <w:r w:rsidRPr="009D3235">
          <w:rPr>
            <w:rStyle w:val="Hyperlink"/>
            <w:rFonts w:ascii="Sylfaen" w:hAnsi="Sylfaen"/>
            <w:lang w:val="hy-AM"/>
          </w:rPr>
          <w:t xml:space="preserve"> </w:t>
        </w:r>
        <w:r w:rsidRPr="009D3235">
          <w:rPr>
            <w:rStyle w:val="Hyperlink"/>
            <w:rFonts w:ascii="Sylfaen" w:hAnsi="Sylfaen" w:cs="Sylfaen"/>
            <w:lang w:val="hy-AM"/>
          </w:rPr>
          <w:t>նախագծին</w:t>
        </w:r>
      </w:hyperlink>
      <w:r w:rsidRPr="009D3235">
        <w:rPr>
          <w:rFonts w:ascii="Sylfaen" w:hAnsi="Sylfaen"/>
          <w:lang w:val="hy-AM"/>
        </w:rPr>
        <w:t>: «</w:t>
      </w:r>
      <w:r w:rsidRPr="009D3235">
        <w:rPr>
          <w:rFonts w:ascii="Sylfaen" w:hAnsi="Sylfaen" w:cs="Sylfaen"/>
          <w:lang w:val="hy-AM"/>
        </w:rPr>
        <w:t>Ավրորայի</w:t>
      </w:r>
      <w:r w:rsidRPr="009D3235">
        <w:rPr>
          <w:rFonts w:ascii="Sylfaen" w:hAnsi="Sylfaen"/>
          <w:lang w:val="hy-AM"/>
        </w:rPr>
        <w:t xml:space="preserve">» </w:t>
      </w:r>
      <w:r w:rsidRPr="009D3235">
        <w:rPr>
          <w:rFonts w:ascii="Sylfaen" w:hAnsi="Sylfaen" w:cs="Sylfaen"/>
          <w:lang w:val="hy-AM"/>
        </w:rPr>
        <w:t>աջակցությամբ</w:t>
      </w:r>
      <w:r w:rsidRPr="009D3235">
        <w:rPr>
          <w:rFonts w:ascii="Sylfaen" w:hAnsi="Sylfaen"/>
          <w:lang w:val="hy-AM"/>
        </w:rPr>
        <w:t xml:space="preserve"> «</w:t>
      </w:r>
      <w:r w:rsidRPr="009D3235">
        <w:rPr>
          <w:rFonts w:ascii="Sylfaen" w:hAnsi="Sylfaen" w:cs="Sylfaen"/>
          <w:lang w:val="hy-AM"/>
        </w:rPr>
        <w:t>Մոսեկան</w:t>
      </w:r>
      <w:r w:rsidRPr="009D3235">
        <w:rPr>
          <w:rFonts w:ascii="Sylfaen" w:hAnsi="Sylfaen"/>
          <w:lang w:val="hy-AM"/>
        </w:rPr>
        <w:t xml:space="preserve">» </w:t>
      </w:r>
      <w:r w:rsidRPr="009D3235">
        <w:rPr>
          <w:rFonts w:ascii="Sylfaen" w:hAnsi="Sylfaen" w:cs="Sylfaen"/>
          <w:lang w:val="hy-AM"/>
        </w:rPr>
        <w:t>սկսում</w:t>
      </w:r>
      <w:r w:rsidRPr="009D3235">
        <w:rPr>
          <w:rFonts w:ascii="Sylfaen" w:hAnsi="Sylfaen"/>
          <w:lang w:val="hy-AM"/>
        </w:rPr>
        <w:t xml:space="preserve"> </w:t>
      </w:r>
      <w:r w:rsidRPr="009D3235">
        <w:rPr>
          <w:rFonts w:ascii="Sylfaen" w:hAnsi="Sylfaen" w:cs="Sylfaen"/>
          <w:lang w:val="hy-AM"/>
        </w:rPr>
        <w:t>է</w:t>
      </w:r>
      <w:r w:rsidRPr="009D3235">
        <w:rPr>
          <w:rFonts w:ascii="Sylfaen" w:hAnsi="Sylfaen"/>
          <w:lang w:val="hy-AM"/>
        </w:rPr>
        <w:t xml:space="preserve"> </w:t>
      </w:r>
      <w:r w:rsidRPr="009D3235">
        <w:rPr>
          <w:rFonts w:ascii="Sylfaen" w:hAnsi="Sylfaen" w:cs="Sylfaen"/>
          <w:lang w:val="hy-AM"/>
        </w:rPr>
        <w:t>նոր</w:t>
      </w:r>
      <w:r w:rsidRPr="009D3235">
        <w:rPr>
          <w:rFonts w:ascii="Sylfaen" w:hAnsi="Sylfaen"/>
          <w:lang w:val="hy-AM"/>
        </w:rPr>
        <w:t xml:space="preserve"> </w:t>
      </w:r>
      <w:r w:rsidRPr="009D3235">
        <w:rPr>
          <w:rFonts w:ascii="Sylfaen" w:hAnsi="Sylfaen" w:cs="Sylfaen"/>
          <w:lang w:val="hy-AM"/>
        </w:rPr>
        <w:t>նախաձեռնություն</w:t>
      </w:r>
      <w:r w:rsidRPr="009D3235">
        <w:rPr>
          <w:rFonts w:ascii="Sylfaen" w:hAnsi="Sylfaen"/>
          <w:lang w:val="hy-AM"/>
        </w:rPr>
        <w:t xml:space="preserve">, </w:t>
      </w:r>
      <w:r w:rsidRPr="009D3235">
        <w:rPr>
          <w:rFonts w:ascii="Sylfaen" w:hAnsi="Sylfaen" w:cs="Sylfaen"/>
          <w:lang w:val="hy-AM"/>
        </w:rPr>
        <w:t xml:space="preserve">որը կօգնի արձագանքել </w:t>
      </w:r>
      <w:r>
        <w:rPr>
          <w:rFonts w:ascii="Sylfaen" w:hAnsi="Sylfaen" w:cs="Sylfaen"/>
          <w:lang w:val="hy-AM"/>
        </w:rPr>
        <w:t>Է</w:t>
      </w:r>
      <w:r w:rsidRPr="009D3235">
        <w:rPr>
          <w:rFonts w:ascii="Sylfaen" w:hAnsi="Sylfaen" w:cs="Sylfaen"/>
          <w:lang w:val="hy-AM"/>
        </w:rPr>
        <w:t>բոլայի</w:t>
      </w:r>
      <w:r w:rsidRPr="009D3235">
        <w:rPr>
          <w:rFonts w:ascii="Sylfaen" w:hAnsi="Sylfaen"/>
          <w:lang w:val="hy-AM"/>
        </w:rPr>
        <w:t xml:space="preserve"> </w:t>
      </w:r>
      <w:r w:rsidRPr="009D3235">
        <w:rPr>
          <w:rFonts w:ascii="Sylfaen" w:hAnsi="Sylfaen" w:cs="Sylfaen"/>
          <w:lang w:val="hy-AM"/>
        </w:rPr>
        <w:t>ճգնաժամին՝ կանանց կարողությունների զարգացման, տնտեսական</w:t>
      </w:r>
      <w:r w:rsidRPr="009D3235">
        <w:rPr>
          <w:rFonts w:ascii="Sylfaen" w:hAnsi="Sylfaen"/>
          <w:lang w:val="hy-AM"/>
        </w:rPr>
        <w:t xml:space="preserve"> </w:t>
      </w:r>
      <w:r w:rsidRPr="009D3235">
        <w:rPr>
          <w:rFonts w:ascii="Sylfaen" w:hAnsi="Sylfaen" w:cs="Sylfaen"/>
          <w:lang w:val="hy-AM"/>
        </w:rPr>
        <w:t>կայունության եւ համայնքում կրթության մակարդակի բարձրացման</w:t>
      </w:r>
      <w:r w:rsidRPr="009D3235">
        <w:rPr>
          <w:rFonts w:ascii="Sylfaen" w:hAnsi="Sylfaen"/>
          <w:lang w:val="hy-AM"/>
        </w:rPr>
        <w:t xml:space="preserve"> </w:t>
      </w:r>
      <w:r w:rsidRPr="009D3235">
        <w:rPr>
          <w:rFonts w:ascii="Sylfaen" w:hAnsi="Sylfaen" w:cs="Sylfaen"/>
          <w:lang w:val="hy-AM"/>
        </w:rPr>
        <w:t>միջոցով</w:t>
      </w:r>
      <w:r w:rsidRPr="009D3235">
        <w:rPr>
          <w:rFonts w:ascii="Sylfaen" w:hAnsi="Sylfaen"/>
          <w:lang w:val="hy-AM"/>
        </w:rPr>
        <w:t xml:space="preserve">: </w:t>
      </w:r>
    </w:p>
    <w:p w14:paraId="4B0AC3EA" w14:textId="4AB7509D" w:rsidR="0070646E" w:rsidRPr="009D3235" w:rsidRDefault="0070646E" w:rsidP="00935615">
      <w:pPr>
        <w:spacing w:after="240" w:line="276" w:lineRule="auto"/>
        <w:jc w:val="both"/>
        <w:rPr>
          <w:rFonts w:ascii="Sylfaen" w:hAnsi="Sylfaen" w:cs="Sylfaen"/>
          <w:lang w:val="hy-AM"/>
        </w:rPr>
      </w:pPr>
      <w:r w:rsidRPr="009D3235">
        <w:rPr>
          <w:rFonts w:ascii="Sylfaen" w:hAnsi="Sylfaen" w:cs="Sylfaen"/>
          <w:lang w:val="hy-AM"/>
        </w:rPr>
        <w:t>Ֆինանսական</w:t>
      </w:r>
      <w:r w:rsidRPr="009D3235">
        <w:rPr>
          <w:rFonts w:ascii="Sylfaen" w:hAnsi="Sylfaen"/>
          <w:lang w:val="hy-AM"/>
        </w:rPr>
        <w:t xml:space="preserve"> </w:t>
      </w:r>
      <w:r w:rsidRPr="009D3235">
        <w:rPr>
          <w:rFonts w:ascii="Sylfaen" w:hAnsi="Sylfaen" w:cs="Sylfaen"/>
          <w:lang w:val="hy-AM"/>
        </w:rPr>
        <w:t>աջակցությունը տեղական մակարդակով իրականացվող նախագծերին ցույց</w:t>
      </w:r>
      <w:r w:rsidRPr="009D3235">
        <w:rPr>
          <w:rFonts w:ascii="Sylfaen" w:hAnsi="Sylfaen"/>
          <w:lang w:val="hy-AM"/>
        </w:rPr>
        <w:t xml:space="preserve"> </w:t>
      </w:r>
      <w:r w:rsidRPr="009D3235">
        <w:rPr>
          <w:rFonts w:ascii="Sylfaen" w:hAnsi="Sylfaen" w:cs="Sylfaen"/>
          <w:lang w:val="hy-AM"/>
        </w:rPr>
        <w:t>է</w:t>
      </w:r>
      <w:r w:rsidRPr="009D3235">
        <w:rPr>
          <w:rFonts w:ascii="Sylfaen" w:hAnsi="Sylfaen"/>
          <w:lang w:val="hy-AM"/>
        </w:rPr>
        <w:t xml:space="preserve"> </w:t>
      </w:r>
      <w:r w:rsidRPr="009D3235">
        <w:rPr>
          <w:rFonts w:ascii="Sylfaen" w:hAnsi="Sylfaen" w:cs="Sylfaen"/>
          <w:lang w:val="hy-AM"/>
        </w:rPr>
        <w:t>տալիս</w:t>
      </w:r>
      <w:r w:rsidRPr="009D3235">
        <w:rPr>
          <w:rFonts w:ascii="Sylfaen" w:hAnsi="Sylfaen"/>
          <w:lang w:val="hy-AM"/>
        </w:rPr>
        <w:t xml:space="preserve">, </w:t>
      </w:r>
      <w:r w:rsidRPr="009D3235">
        <w:rPr>
          <w:rFonts w:ascii="Sylfaen" w:hAnsi="Sylfaen" w:cs="Sylfaen"/>
          <w:lang w:val="hy-AM"/>
        </w:rPr>
        <w:t>թե</w:t>
      </w:r>
      <w:r w:rsidRPr="009D3235">
        <w:rPr>
          <w:rFonts w:ascii="Sylfaen" w:hAnsi="Sylfaen"/>
          <w:lang w:val="hy-AM"/>
        </w:rPr>
        <w:t xml:space="preserve"> </w:t>
      </w:r>
      <w:r w:rsidRPr="009D3235">
        <w:rPr>
          <w:rFonts w:ascii="Sylfaen" w:hAnsi="Sylfaen" w:cs="Sylfaen"/>
          <w:lang w:val="hy-AM"/>
        </w:rPr>
        <w:t>ինչպես</w:t>
      </w:r>
      <w:r w:rsidRPr="009D3235">
        <w:rPr>
          <w:rFonts w:ascii="Sylfaen" w:hAnsi="Sylfaen"/>
          <w:lang w:val="hy-AM"/>
        </w:rPr>
        <w:t xml:space="preserve"> </w:t>
      </w:r>
      <w:r w:rsidRPr="009D3235">
        <w:rPr>
          <w:rFonts w:ascii="Sylfaen" w:hAnsi="Sylfaen" w:cs="Sylfaen"/>
          <w:lang w:val="hy-AM"/>
        </w:rPr>
        <w:t>կարող</w:t>
      </w:r>
      <w:r w:rsidRPr="009D3235">
        <w:rPr>
          <w:rFonts w:ascii="Sylfaen" w:hAnsi="Sylfaen"/>
          <w:lang w:val="hy-AM"/>
        </w:rPr>
        <w:t xml:space="preserve"> </w:t>
      </w:r>
      <w:r w:rsidRPr="009D3235">
        <w:rPr>
          <w:rFonts w:ascii="Sylfaen" w:hAnsi="Sylfaen" w:cs="Sylfaen"/>
          <w:lang w:val="hy-AM"/>
        </w:rPr>
        <w:t>են</w:t>
      </w:r>
      <w:r w:rsidRPr="009D3235">
        <w:rPr>
          <w:rFonts w:ascii="Sylfaen" w:hAnsi="Sylfaen"/>
          <w:lang w:val="hy-AM"/>
        </w:rPr>
        <w:t xml:space="preserve"> </w:t>
      </w:r>
      <w:r w:rsidRPr="009D3235">
        <w:rPr>
          <w:rFonts w:ascii="Sylfaen" w:hAnsi="Sylfaen" w:cs="Sylfaen"/>
          <w:lang w:val="hy-AM"/>
        </w:rPr>
        <w:t>նպատակային</w:t>
      </w:r>
      <w:r w:rsidRPr="009D3235">
        <w:rPr>
          <w:rFonts w:ascii="Sylfaen" w:hAnsi="Sylfaen"/>
          <w:lang w:val="hy-AM"/>
        </w:rPr>
        <w:t xml:space="preserve"> </w:t>
      </w:r>
      <w:r w:rsidRPr="009D3235">
        <w:rPr>
          <w:rFonts w:ascii="Sylfaen" w:hAnsi="Sylfaen" w:cs="Sylfaen"/>
          <w:lang w:val="hy-AM"/>
        </w:rPr>
        <w:t>դրամաշնորհներն</w:t>
      </w:r>
      <w:r w:rsidRPr="009D3235">
        <w:rPr>
          <w:rFonts w:ascii="Sylfaen" w:hAnsi="Sylfaen"/>
          <w:lang w:val="hy-AM"/>
        </w:rPr>
        <w:t xml:space="preserve"> </w:t>
      </w:r>
      <w:r w:rsidRPr="009D3235">
        <w:rPr>
          <w:rFonts w:ascii="Sylfaen" w:hAnsi="Sylfaen" w:cs="Sylfaen"/>
          <w:lang w:val="hy-AM"/>
        </w:rPr>
        <w:t>ամրապնդել</w:t>
      </w:r>
      <w:r w:rsidRPr="009D3235">
        <w:rPr>
          <w:rFonts w:ascii="Sylfaen" w:hAnsi="Sylfaen"/>
          <w:lang w:val="hy-AM"/>
        </w:rPr>
        <w:t xml:space="preserve"> </w:t>
      </w:r>
      <w:r w:rsidRPr="009D3235">
        <w:rPr>
          <w:rFonts w:ascii="Sylfaen" w:hAnsi="Sylfaen" w:cs="Sylfaen"/>
          <w:lang w:val="hy-AM"/>
        </w:rPr>
        <w:t>համայնքի</w:t>
      </w:r>
      <w:r w:rsidRPr="009D3235">
        <w:rPr>
          <w:rFonts w:ascii="Sylfaen" w:hAnsi="Sylfaen"/>
          <w:lang w:val="hy-AM"/>
        </w:rPr>
        <w:t xml:space="preserve"> </w:t>
      </w:r>
      <w:r w:rsidRPr="009D3235">
        <w:rPr>
          <w:rFonts w:ascii="Sylfaen" w:hAnsi="Sylfaen" w:cs="Sylfaen"/>
          <w:lang w:val="hy-AM"/>
        </w:rPr>
        <w:t>իրազեկման</w:t>
      </w:r>
      <w:r w:rsidRPr="009D3235">
        <w:rPr>
          <w:rFonts w:ascii="Sylfaen" w:hAnsi="Sylfaen"/>
          <w:lang w:val="hy-AM"/>
        </w:rPr>
        <w:t xml:space="preserve"> </w:t>
      </w:r>
      <w:r w:rsidRPr="009D3235">
        <w:rPr>
          <w:rFonts w:ascii="Sylfaen" w:hAnsi="Sylfaen" w:cs="Sylfaen"/>
          <w:lang w:val="hy-AM"/>
        </w:rPr>
        <w:t>ռազմավարությունները՝</w:t>
      </w:r>
      <w:r w:rsidRPr="009D3235">
        <w:rPr>
          <w:rFonts w:ascii="Sylfaen" w:hAnsi="Sylfaen"/>
          <w:lang w:val="hy-AM"/>
        </w:rPr>
        <w:t xml:space="preserve"> </w:t>
      </w:r>
      <w:r w:rsidRPr="009D3235">
        <w:rPr>
          <w:rFonts w:ascii="Sylfaen" w:hAnsi="Sylfaen" w:cs="Sylfaen"/>
          <w:lang w:val="hy-AM"/>
        </w:rPr>
        <w:t>օգնելով</w:t>
      </w:r>
      <w:r w:rsidRPr="009D3235">
        <w:rPr>
          <w:rFonts w:ascii="Sylfaen" w:hAnsi="Sylfaen"/>
          <w:lang w:val="hy-AM"/>
        </w:rPr>
        <w:t xml:space="preserve"> </w:t>
      </w:r>
      <w:r w:rsidRPr="009D3235">
        <w:rPr>
          <w:rFonts w:ascii="Sylfaen" w:hAnsi="Sylfaen" w:cs="Sylfaen"/>
          <w:lang w:val="hy-AM"/>
        </w:rPr>
        <w:t>ընտանիքներին</w:t>
      </w:r>
      <w:r w:rsidRPr="009D3235">
        <w:rPr>
          <w:rFonts w:ascii="Sylfaen" w:hAnsi="Sylfaen"/>
          <w:lang w:val="hy-AM"/>
        </w:rPr>
        <w:t xml:space="preserve"> </w:t>
      </w:r>
      <w:r w:rsidRPr="009D3235">
        <w:rPr>
          <w:rFonts w:ascii="Sylfaen" w:hAnsi="Sylfaen" w:cs="Sylfaen"/>
          <w:lang w:val="hy-AM"/>
        </w:rPr>
        <w:t>պաշտպանել</w:t>
      </w:r>
      <w:r w:rsidRPr="009D3235">
        <w:rPr>
          <w:rFonts w:ascii="Sylfaen" w:hAnsi="Sylfaen"/>
          <w:lang w:val="hy-AM"/>
        </w:rPr>
        <w:t xml:space="preserve"> </w:t>
      </w:r>
      <w:r w:rsidRPr="009D3235">
        <w:rPr>
          <w:rFonts w:ascii="Sylfaen" w:hAnsi="Sylfaen" w:cs="Sylfaen"/>
          <w:lang w:val="hy-AM"/>
        </w:rPr>
        <w:t>իրենց</w:t>
      </w:r>
      <w:r w:rsidRPr="009D3235">
        <w:rPr>
          <w:rFonts w:ascii="Sylfaen" w:hAnsi="Sylfaen"/>
          <w:lang w:val="hy-AM"/>
        </w:rPr>
        <w:t xml:space="preserve"> տնային </w:t>
      </w:r>
      <w:r w:rsidRPr="009D3235">
        <w:rPr>
          <w:rFonts w:ascii="Sylfaen" w:hAnsi="Sylfaen" w:cs="Sylfaen"/>
          <w:lang w:val="hy-AM"/>
        </w:rPr>
        <w:t>տնտեսությունն ու միաժամանակ</w:t>
      </w:r>
      <w:r w:rsidRPr="009D3235">
        <w:rPr>
          <w:rFonts w:ascii="Sylfaen" w:hAnsi="Sylfaen"/>
          <w:lang w:val="hy-AM"/>
        </w:rPr>
        <w:t xml:space="preserve"> </w:t>
      </w:r>
      <w:r w:rsidRPr="009D3235">
        <w:rPr>
          <w:rFonts w:ascii="Sylfaen" w:hAnsi="Sylfaen" w:cs="Sylfaen"/>
          <w:lang w:val="hy-AM"/>
        </w:rPr>
        <w:t>ձեւավորելով</w:t>
      </w:r>
      <w:r w:rsidRPr="009D3235">
        <w:rPr>
          <w:rFonts w:ascii="Sylfaen" w:hAnsi="Sylfaen"/>
          <w:lang w:val="hy-AM"/>
        </w:rPr>
        <w:t xml:space="preserve"> </w:t>
      </w:r>
      <w:r w:rsidRPr="009D3235">
        <w:rPr>
          <w:rFonts w:ascii="Sylfaen" w:hAnsi="Sylfaen" w:cs="Sylfaen"/>
          <w:lang w:val="hy-AM"/>
        </w:rPr>
        <w:t>վստահություն</w:t>
      </w:r>
      <w:r w:rsidRPr="009D3235">
        <w:rPr>
          <w:rFonts w:ascii="Sylfaen" w:hAnsi="Sylfaen"/>
          <w:lang w:val="hy-AM"/>
        </w:rPr>
        <w:t xml:space="preserve"> </w:t>
      </w:r>
      <w:r w:rsidRPr="009D3235">
        <w:rPr>
          <w:rFonts w:ascii="Sylfaen" w:hAnsi="Sylfaen" w:cs="Sylfaen"/>
          <w:lang w:val="hy-AM"/>
        </w:rPr>
        <w:t>համայնքների</w:t>
      </w:r>
      <w:r w:rsidRPr="009D3235">
        <w:rPr>
          <w:rFonts w:ascii="Sylfaen" w:hAnsi="Sylfaen"/>
          <w:lang w:val="hy-AM"/>
        </w:rPr>
        <w:t xml:space="preserve"> </w:t>
      </w:r>
      <w:r w:rsidRPr="009D3235">
        <w:rPr>
          <w:rFonts w:ascii="Sylfaen" w:hAnsi="Sylfaen" w:cs="Sylfaen"/>
          <w:lang w:val="hy-AM"/>
        </w:rPr>
        <w:t>ու</w:t>
      </w:r>
      <w:r w:rsidRPr="009D3235">
        <w:rPr>
          <w:rFonts w:ascii="Sylfaen" w:hAnsi="Sylfaen"/>
          <w:lang w:val="hy-AM"/>
        </w:rPr>
        <w:t xml:space="preserve"> </w:t>
      </w:r>
      <w:r w:rsidRPr="009D3235">
        <w:rPr>
          <w:rFonts w:ascii="Sylfaen" w:hAnsi="Sylfaen" w:cs="Sylfaen"/>
          <w:lang w:val="hy-AM"/>
        </w:rPr>
        <w:t>առողջապահական ծառայություն իրականացնողների միջեւ։</w:t>
      </w:r>
    </w:p>
    <w:p w14:paraId="726F4C91" w14:textId="74AF9D00" w:rsidR="0070646E" w:rsidRPr="009D3235" w:rsidRDefault="0070646E" w:rsidP="00935615">
      <w:pPr>
        <w:spacing w:after="240" w:line="276" w:lineRule="auto"/>
        <w:jc w:val="both"/>
        <w:rPr>
          <w:rFonts w:ascii="Sylfaen" w:hAnsi="Sylfaen" w:cs="Sylfaen"/>
          <w:i/>
          <w:iCs/>
          <w:lang w:val="hy-AM"/>
        </w:rPr>
      </w:pPr>
      <w:r w:rsidRPr="009D3235">
        <w:rPr>
          <w:rFonts w:ascii="Sylfaen" w:hAnsi="Sylfaen" w:cs="Sylfaen"/>
          <w:i/>
          <w:iCs/>
          <w:lang w:val="hy-AM"/>
        </w:rPr>
        <w:t>«Ընտրությունը, թե ով պետք է ստանա դրամա</w:t>
      </w:r>
      <w:r>
        <w:rPr>
          <w:rFonts w:ascii="Sylfaen" w:hAnsi="Sylfaen" w:cs="Sylfaen"/>
          <w:i/>
          <w:iCs/>
          <w:lang w:val="hy-AM"/>
        </w:rPr>
        <w:t>շ</w:t>
      </w:r>
      <w:r w:rsidRPr="009D3235">
        <w:rPr>
          <w:rFonts w:ascii="Sylfaen" w:hAnsi="Sylfaen" w:cs="Sylfaen"/>
          <w:i/>
          <w:iCs/>
          <w:lang w:val="hy-AM"/>
        </w:rPr>
        <w:t>նորհ, վստահության եւ պատասխանատվության</w:t>
      </w:r>
      <w:r>
        <w:rPr>
          <w:rFonts w:ascii="Sylfaen" w:hAnsi="Sylfaen" w:cs="Sylfaen"/>
          <w:i/>
          <w:iCs/>
          <w:lang w:val="hy-AM"/>
        </w:rPr>
        <w:t xml:space="preserve"> </w:t>
      </w:r>
      <w:r w:rsidRPr="009D3235">
        <w:rPr>
          <w:rFonts w:ascii="Sylfaen" w:hAnsi="Sylfaen" w:cs="Sylfaen"/>
          <w:i/>
          <w:iCs/>
          <w:lang w:val="hy-AM"/>
        </w:rPr>
        <w:t>դրսեւորում է»</w:t>
      </w:r>
      <w:r w:rsidRPr="009D3235">
        <w:rPr>
          <w:rFonts w:ascii="Sylfaen" w:hAnsi="Sylfaen" w:cs="Sylfaen"/>
          <w:lang w:val="hy-AM"/>
        </w:rPr>
        <w:t>,– ասաց 2024 թ</w:t>
      </w:r>
      <w:r w:rsidRPr="009D3235">
        <w:rPr>
          <w:rFonts w:ascii="Microsoft YaHei" w:eastAsia="Microsoft YaHei" w:hAnsi="Microsoft YaHei" w:cs="Microsoft YaHei"/>
          <w:lang w:val="hy-AM"/>
        </w:rPr>
        <w:t>․</w:t>
      </w:r>
      <w:r w:rsidRPr="009D3235">
        <w:rPr>
          <w:rFonts w:ascii="Sylfaen" w:hAnsi="Sylfaen" w:cs="Sylfaen"/>
          <w:lang w:val="hy-AM"/>
        </w:rPr>
        <w:t xml:space="preserve"> «Ավրորա» մրցանակի դափնեկիր </w:t>
      </w:r>
      <w:hyperlink r:id="rId9" w:history="1">
        <w:r w:rsidRPr="009D3235">
          <w:rPr>
            <w:rStyle w:val="Hyperlink"/>
            <w:rFonts w:ascii="Sylfaen" w:hAnsi="Sylfaen" w:cs="Sylfaen"/>
            <w:b/>
            <w:bCs/>
            <w:lang w:val="hy-AM"/>
          </w:rPr>
          <w:t>բժիշկ Դենիս Մուկվեգեն</w:t>
        </w:r>
      </w:hyperlink>
      <w:r w:rsidRPr="009D3235">
        <w:rPr>
          <w:rFonts w:ascii="Sylfaen" w:hAnsi="Sylfaen" w:cs="Sylfaen"/>
          <w:lang w:val="hy-AM"/>
        </w:rPr>
        <w:t xml:space="preserve">, որը Կոնգոյի Դեմոկրատական Հանրապետությունում գործող «Փանզի» հիվանդանոցի եւ հիմնադրամի նախագահն է։ </w:t>
      </w:r>
      <w:r w:rsidRPr="009D3235">
        <w:rPr>
          <w:rFonts w:ascii="Sylfaen" w:hAnsi="Sylfaen" w:cs="Sylfaen"/>
          <w:i/>
          <w:iCs/>
          <w:lang w:val="hy-AM"/>
        </w:rPr>
        <w:t>«Այս անհատներից եւ կազմակերպություններից յուրաքանչյուրը տառապանքին արձագանքում է համարձակորեն, արժանապատվորեն եւ գործնական լուծումներով, որոնց հիմքում իրեն</w:t>
      </w:r>
      <w:r>
        <w:rPr>
          <w:rFonts w:ascii="Sylfaen" w:hAnsi="Sylfaen" w:cs="Sylfaen"/>
          <w:i/>
          <w:iCs/>
          <w:lang w:val="hy-AM"/>
        </w:rPr>
        <w:t>ց</w:t>
      </w:r>
      <w:r w:rsidRPr="009D3235">
        <w:rPr>
          <w:rFonts w:ascii="Sylfaen" w:hAnsi="Sylfaen" w:cs="Sylfaen"/>
          <w:i/>
          <w:iCs/>
          <w:lang w:val="hy-AM"/>
        </w:rPr>
        <w:t xml:space="preserve"> համայնքի կարիքների խորքային գիտակցումն է։ Նրանց հետ կիսելով «Ավրորա» մրցանակը՝ ես </w:t>
      </w:r>
      <w:r>
        <w:rPr>
          <w:rFonts w:ascii="Sylfaen" w:hAnsi="Sylfaen" w:cs="Sylfaen"/>
          <w:i/>
          <w:iCs/>
          <w:lang w:val="hy-AM"/>
        </w:rPr>
        <w:lastRenderedPageBreak/>
        <w:t>նպաստում եմ այն աշխատանքին, որն ուղղված է</w:t>
      </w:r>
      <w:r w:rsidRPr="009D3235">
        <w:rPr>
          <w:rFonts w:ascii="Sylfaen" w:hAnsi="Sylfaen" w:cs="Sylfaen"/>
          <w:i/>
          <w:iCs/>
          <w:lang w:val="hy-AM"/>
        </w:rPr>
        <w:t xml:space="preserve"> երեխաների պաշտպանությանը, կանանց աջակցությանը, ընտանիքների ամրապնդման</w:t>
      </w:r>
      <w:r>
        <w:rPr>
          <w:rFonts w:ascii="Sylfaen" w:hAnsi="Sylfaen" w:cs="Sylfaen"/>
          <w:i/>
          <w:iCs/>
          <w:lang w:val="hy-AM"/>
        </w:rPr>
        <w:t xml:space="preserve">ը, եւ որը </w:t>
      </w:r>
      <w:r w:rsidRPr="009D3235">
        <w:rPr>
          <w:rFonts w:ascii="Sylfaen" w:hAnsi="Sylfaen" w:cs="Sylfaen"/>
          <w:i/>
          <w:iCs/>
          <w:lang w:val="hy-AM"/>
        </w:rPr>
        <w:t xml:space="preserve">բռնությունից ու տեղահանությունից տուժած մարդկանց </w:t>
      </w:r>
      <w:r>
        <w:rPr>
          <w:rFonts w:ascii="Sylfaen" w:hAnsi="Sylfaen" w:cs="Sylfaen"/>
          <w:i/>
          <w:iCs/>
          <w:lang w:val="hy-AM"/>
        </w:rPr>
        <w:t>տալիս է</w:t>
      </w:r>
      <w:r w:rsidRPr="009D3235">
        <w:rPr>
          <w:rFonts w:ascii="Sylfaen" w:hAnsi="Sylfaen" w:cs="Sylfaen"/>
          <w:i/>
          <w:iCs/>
          <w:lang w:val="hy-AM"/>
        </w:rPr>
        <w:t xml:space="preserve"> </w:t>
      </w:r>
      <w:r>
        <w:rPr>
          <w:rFonts w:ascii="Sylfaen" w:hAnsi="Sylfaen" w:cs="Sylfaen"/>
          <w:i/>
          <w:iCs/>
          <w:lang w:val="hy-AM"/>
        </w:rPr>
        <w:t xml:space="preserve">վերականգնման </w:t>
      </w:r>
      <w:r w:rsidRPr="009D3235">
        <w:rPr>
          <w:rFonts w:ascii="Sylfaen" w:hAnsi="Sylfaen" w:cs="Sylfaen"/>
          <w:i/>
          <w:iCs/>
          <w:lang w:val="hy-AM"/>
        </w:rPr>
        <w:t xml:space="preserve"> եւ հույսի </w:t>
      </w:r>
      <w:r>
        <w:rPr>
          <w:rFonts w:ascii="Sylfaen" w:hAnsi="Sylfaen" w:cs="Sylfaen"/>
          <w:i/>
          <w:iCs/>
          <w:lang w:val="hy-AM"/>
        </w:rPr>
        <w:t>հնարավորություն</w:t>
      </w:r>
      <w:r w:rsidRPr="009D3235">
        <w:rPr>
          <w:rFonts w:ascii="Sylfaen" w:hAnsi="Sylfaen" w:cs="Sylfaen"/>
          <w:i/>
          <w:iCs/>
          <w:lang w:val="hy-AM"/>
        </w:rPr>
        <w:t>»։</w:t>
      </w:r>
    </w:p>
    <w:p w14:paraId="408E1032" w14:textId="5AE2176E" w:rsidR="0070646E" w:rsidRPr="009D3AF4" w:rsidRDefault="0070646E" w:rsidP="00935615">
      <w:pPr>
        <w:spacing w:after="240" w:line="276" w:lineRule="auto"/>
        <w:jc w:val="both"/>
        <w:rPr>
          <w:rFonts w:ascii="Sylfaen" w:hAnsi="Sylfaen" w:cs="Sylfaen"/>
          <w:lang w:val="hy-AM"/>
        </w:rPr>
      </w:pPr>
      <w:r>
        <w:rPr>
          <w:rFonts w:ascii="Sylfaen" w:hAnsi="Sylfaen" w:cs="Sylfaen"/>
          <w:lang w:val="hy-AM"/>
        </w:rPr>
        <w:t xml:space="preserve">Ըստ </w:t>
      </w:r>
      <w:r w:rsidRPr="009D3235">
        <w:rPr>
          <w:rFonts w:ascii="Sylfaen" w:hAnsi="Sylfaen" w:cs="Sylfaen"/>
          <w:lang w:val="hy-AM"/>
        </w:rPr>
        <w:t>դրամաշնորհային</w:t>
      </w:r>
      <w:r>
        <w:rPr>
          <w:rFonts w:ascii="Sylfaen" w:hAnsi="Sylfaen" w:cs="Sylfaen"/>
          <w:lang w:val="hy-AM"/>
        </w:rPr>
        <w:t xml:space="preserve"> եզակի</w:t>
      </w:r>
      <w:r w:rsidRPr="009D3235">
        <w:rPr>
          <w:rFonts w:ascii="Sylfaen" w:hAnsi="Sylfaen" w:cs="Sylfaen"/>
          <w:lang w:val="hy-AM"/>
        </w:rPr>
        <w:t xml:space="preserve"> մոդելի՝ «Ավրորա» մրցանակի</w:t>
      </w:r>
      <w:r>
        <w:rPr>
          <w:rFonts w:ascii="Sylfaen" w:hAnsi="Sylfaen" w:cs="Sylfaen"/>
          <w:lang w:val="hy-AM"/>
        </w:rPr>
        <w:t xml:space="preserve"> դափնեկիրն անձնապես ստանում է</w:t>
      </w:r>
      <w:r w:rsidRPr="009D3235">
        <w:rPr>
          <w:rFonts w:ascii="Sylfaen" w:hAnsi="Sylfaen" w:cs="Sylfaen"/>
          <w:lang w:val="hy-AM"/>
        </w:rPr>
        <w:t xml:space="preserve"> </w:t>
      </w:r>
      <w:r w:rsidRPr="00EF4EB4">
        <w:rPr>
          <w:rFonts w:ascii="Sylfaen" w:hAnsi="Sylfaen" w:cs="Sylfaen"/>
          <w:lang w:val="hy-AM"/>
        </w:rPr>
        <w:t xml:space="preserve">1 </w:t>
      </w:r>
      <w:r>
        <w:rPr>
          <w:rFonts w:ascii="Sylfaen" w:hAnsi="Sylfaen" w:cs="Sylfaen"/>
          <w:lang w:val="hy-AM"/>
        </w:rPr>
        <w:t xml:space="preserve">միլիոն ԱՄՆ դոլար պարգեւի միայն մի մասը՝ մնացածն ուղղելով </w:t>
      </w:r>
      <w:r w:rsidRPr="009D3235">
        <w:rPr>
          <w:rFonts w:ascii="Sylfaen" w:hAnsi="Sylfaen" w:cs="Sylfaen"/>
          <w:lang w:val="hy-AM"/>
        </w:rPr>
        <w:t>այլ</w:t>
      </w:r>
      <w:r>
        <w:rPr>
          <w:rFonts w:ascii="Sylfaen" w:hAnsi="Sylfaen" w:cs="Sylfaen"/>
          <w:lang w:val="hy-AM"/>
        </w:rPr>
        <w:t xml:space="preserve"> արժանի </w:t>
      </w:r>
      <w:r w:rsidRPr="009D3235">
        <w:rPr>
          <w:rFonts w:ascii="Sylfaen" w:hAnsi="Sylfaen" w:cs="Sylfaen"/>
          <w:lang w:val="hy-AM"/>
        </w:rPr>
        <w:t>մարդաս</w:t>
      </w:r>
      <w:r>
        <w:rPr>
          <w:rFonts w:ascii="Sylfaen" w:hAnsi="Sylfaen" w:cs="Sylfaen"/>
          <w:lang w:val="hy-AM"/>
        </w:rPr>
        <w:t>երների</w:t>
      </w:r>
      <w:r w:rsidRPr="009D3235">
        <w:rPr>
          <w:rFonts w:ascii="Sylfaen" w:hAnsi="Sylfaen" w:cs="Sylfaen"/>
          <w:lang w:val="hy-AM"/>
        </w:rPr>
        <w:t>։ «Ավրորայի» մրցանակի մյուս հավակնորդներ</w:t>
      </w:r>
      <w:r>
        <w:rPr>
          <w:rFonts w:ascii="Sylfaen" w:hAnsi="Sylfaen" w:cs="Sylfaen"/>
          <w:lang w:val="hy-AM"/>
        </w:rPr>
        <w:t xml:space="preserve">ը՝ «Ավրորայի» հերոսները, ստանում են </w:t>
      </w:r>
      <w:r w:rsidRPr="00EF4EB4">
        <w:rPr>
          <w:rFonts w:ascii="Sylfaen" w:hAnsi="Sylfaen" w:cs="Sylfaen"/>
          <w:lang w:val="hy-AM"/>
        </w:rPr>
        <w:t>50.000-</w:t>
      </w:r>
      <w:r>
        <w:rPr>
          <w:rFonts w:ascii="Sylfaen" w:hAnsi="Sylfaen" w:cs="Sylfaen"/>
          <w:lang w:val="hy-AM"/>
        </w:rPr>
        <w:t xml:space="preserve">ական ԱՄՆ դոլար պարգեւ՝ </w:t>
      </w:r>
      <w:r w:rsidRPr="009D3235">
        <w:rPr>
          <w:rFonts w:ascii="Sylfaen" w:hAnsi="Sylfaen" w:cs="Sylfaen"/>
          <w:lang w:val="hy-AM"/>
        </w:rPr>
        <w:t>իրենց նշանակալի ձեռքբերումների համար</w:t>
      </w:r>
      <w:r>
        <w:rPr>
          <w:rFonts w:ascii="Sylfaen" w:hAnsi="Sylfaen" w:cs="Sylfaen"/>
          <w:lang w:val="hy-AM"/>
        </w:rPr>
        <w:t>։</w:t>
      </w:r>
    </w:p>
    <w:p w14:paraId="76F2AA82" w14:textId="2D9F8FEC" w:rsidR="0070646E" w:rsidRPr="009D3235" w:rsidRDefault="0070646E" w:rsidP="00935615">
      <w:pPr>
        <w:spacing w:after="240" w:line="276" w:lineRule="auto"/>
        <w:jc w:val="both"/>
        <w:rPr>
          <w:rFonts w:ascii="Sylfaen" w:hAnsi="Sylfaen"/>
          <w:lang w:val="hy-AM"/>
        </w:rPr>
      </w:pPr>
      <w:r w:rsidRPr="009D3235">
        <w:rPr>
          <w:rFonts w:ascii="Sylfaen" w:hAnsi="Sylfaen" w:cs="Sylfaen"/>
          <w:lang w:val="hy-AM"/>
        </w:rPr>
        <w:t xml:space="preserve">Այս փուլում </w:t>
      </w:r>
      <w:r>
        <w:rPr>
          <w:rFonts w:ascii="Sylfaen" w:hAnsi="Sylfaen" w:cs="Sylfaen"/>
          <w:lang w:val="hy-AM"/>
        </w:rPr>
        <w:t xml:space="preserve">դափնեկրի տրամադրած </w:t>
      </w:r>
      <w:r w:rsidRPr="009D3235">
        <w:rPr>
          <w:rFonts w:ascii="Sylfaen" w:hAnsi="Sylfaen" w:cs="Sylfaen"/>
          <w:lang w:val="hy-AM"/>
        </w:rPr>
        <w:t xml:space="preserve">դրամաշնորհները կնպաստեն Կոնգոյի Դեմոկրատական Հանրապետությունում, Սոմալիում, Մալավիում, Բուրկինա Ֆասոյում եւ Կոլումբիայում տեղական ջանքերով իրականացվող ծրագրերի զարգացմանը։ Ֆինանսական միջոցները կուղղվեն դպրոցական սննդի ապահովմանը, ավելի անվտանգ ուսումնական միջավայրի ստեղծմանը, առողջապահական, սոցիալ-հոգեբանական եւ իրավական ծառայությունների ապահովմանը, կենսապահովման հմտությունների ուսուցմանը, կանանց եւ երեխաների պաշտպանության ծրագրերին։ Մի քանի դրամաշնորհ կտրամադրվի </w:t>
      </w:r>
      <w:hyperlink r:id="rId10" w:history="1">
        <w:r w:rsidRPr="009D3235">
          <w:rPr>
            <w:rStyle w:val="Hyperlink"/>
            <w:rFonts w:ascii="Sylfaen" w:hAnsi="Sylfaen" w:cs="Sylfaen"/>
            <w:lang w:val="hy-AM"/>
          </w:rPr>
          <w:t>առաջին փուլի որոշ ծրագրեր</w:t>
        </w:r>
      </w:hyperlink>
      <w:r w:rsidRPr="009D3235">
        <w:rPr>
          <w:rFonts w:ascii="Sylfaen" w:hAnsi="Sylfaen" w:cs="Sylfaen"/>
          <w:lang w:val="hy-AM"/>
        </w:rPr>
        <w:t xml:space="preserve"> շարունակելու համար, ինչն արտացոլում է </w:t>
      </w:r>
      <w:hyperlink r:id="rId11" w:history="1">
        <w:r w:rsidRPr="009D3235">
          <w:rPr>
            <w:rStyle w:val="Hyperlink"/>
            <w:rFonts w:ascii="Sylfaen" w:hAnsi="Sylfaen" w:cs="Sylfaen"/>
            <w:lang w:val="hy-AM"/>
          </w:rPr>
          <w:t>«Ավրորայի» հանձնառությունը՝ ապահովելու կայուն աջակցություն</w:t>
        </w:r>
      </w:hyperlink>
      <w:r w:rsidRPr="009D3235">
        <w:rPr>
          <w:rFonts w:ascii="Sylfaen" w:hAnsi="Sylfaen" w:cs="Sylfaen"/>
          <w:lang w:val="hy-AM"/>
        </w:rPr>
        <w:t xml:space="preserve"> տեղում գործող մարդասեր-հերոսներին</w:t>
      </w:r>
      <w:r w:rsidR="00935615">
        <w:rPr>
          <w:rFonts w:ascii="Sylfaen" w:hAnsi="Sylfaen" w:cs="Sylfaen"/>
          <w:lang w:val="hy-AM"/>
        </w:rPr>
        <w:t xml:space="preserve"> </w:t>
      </w:r>
      <w:r w:rsidRPr="009D3235">
        <w:rPr>
          <w:rFonts w:ascii="Sylfaen" w:hAnsi="Sylfaen" w:cs="Sylfaen"/>
          <w:lang w:val="hy-AM"/>
        </w:rPr>
        <w:t xml:space="preserve">եւ նրանց համայնքներին։ </w:t>
      </w:r>
    </w:p>
    <w:p w14:paraId="0DE6EA49" w14:textId="77777777" w:rsidR="0070646E" w:rsidRPr="009D3235" w:rsidRDefault="0070646E" w:rsidP="00935615">
      <w:pPr>
        <w:spacing w:after="240" w:line="276" w:lineRule="auto"/>
        <w:jc w:val="both"/>
        <w:rPr>
          <w:rFonts w:ascii="Sylfaen" w:hAnsi="Sylfaen"/>
          <w:lang w:val="hy-AM"/>
        </w:rPr>
      </w:pPr>
      <w:r w:rsidRPr="009D3235">
        <w:rPr>
          <w:rFonts w:ascii="Sylfaen" w:hAnsi="Sylfaen" w:cs="Sylfaen"/>
          <w:lang w:val="hy-AM"/>
        </w:rPr>
        <w:t>Ահա այն կազմակերպությունների</w:t>
      </w:r>
      <w:r w:rsidRPr="009D3235">
        <w:rPr>
          <w:rFonts w:ascii="Sylfaen" w:hAnsi="Sylfaen"/>
          <w:lang w:val="hy-AM"/>
        </w:rPr>
        <w:t xml:space="preserve"> </w:t>
      </w:r>
      <w:r w:rsidRPr="009D3235">
        <w:rPr>
          <w:rFonts w:ascii="Sylfaen" w:hAnsi="Sylfaen" w:cs="Sylfaen"/>
          <w:lang w:val="hy-AM"/>
        </w:rPr>
        <w:t>եւ</w:t>
      </w:r>
      <w:r w:rsidRPr="009D3235">
        <w:rPr>
          <w:rFonts w:ascii="Sylfaen" w:hAnsi="Sylfaen"/>
          <w:lang w:val="hy-AM"/>
        </w:rPr>
        <w:t xml:space="preserve"> </w:t>
      </w:r>
      <w:r w:rsidRPr="009D3235">
        <w:rPr>
          <w:rFonts w:ascii="Sylfaen" w:hAnsi="Sylfaen" w:cs="Sylfaen"/>
          <w:lang w:val="hy-AM"/>
        </w:rPr>
        <w:t>անհատ գործիչների ամբողջական</w:t>
      </w:r>
      <w:r w:rsidRPr="009D3235">
        <w:rPr>
          <w:rFonts w:ascii="Sylfaen" w:hAnsi="Sylfaen"/>
          <w:lang w:val="hy-AM"/>
        </w:rPr>
        <w:t xml:space="preserve"> </w:t>
      </w:r>
      <w:r w:rsidRPr="009D3235">
        <w:rPr>
          <w:rFonts w:ascii="Sylfaen" w:hAnsi="Sylfaen" w:cs="Sylfaen"/>
          <w:lang w:val="hy-AM"/>
        </w:rPr>
        <w:t>ցանկը, որոնց ֆինանսավորում է տրամադրել բժիշկ Մուկվեգեն</w:t>
      </w:r>
      <w:r w:rsidRPr="009D3235">
        <w:rPr>
          <w:rFonts w:ascii="Microsoft YaHei" w:eastAsia="Microsoft YaHei" w:hAnsi="Microsoft YaHei" w:cs="Microsoft YaHei"/>
          <w:lang w:val="hy-AM"/>
        </w:rPr>
        <w:t>․</w:t>
      </w:r>
      <w:r w:rsidRPr="009D3235">
        <w:rPr>
          <w:rFonts w:ascii="Sylfaen" w:hAnsi="Sylfaen"/>
          <w:lang w:val="hy-AM"/>
        </w:rPr>
        <w:t> </w:t>
      </w:r>
    </w:p>
    <w:p w14:paraId="6EB6AB3D" w14:textId="704256D4" w:rsidR="0070646E" w:rsidRPr="009D3235" w:rsidRDefault="0070646E" w:rsidP="00935615">
      <w:pPr>
        <w:numPr>
          <w:ilvl w:val="0"/>
          <w:numId w:val="1"/>
        </w:numPr>
        <w:spacing w:after="240" w:line="276" w:lineRule="auto"/>
        <w:jc w:val="both"/>
        <w:rPr>
          <w:rFonts w:ascii="Sylfaen" w:eastAsia="MS Gothic" w:hAnsi="Sylfaen" w:cs="MS Gothic"/>
          <w:lang w:val="hy-AM"/>
        </w:rPr>
      </w:pPr>
      <w:r w:rsidRPr="00412B9D">
        <w:rPr>
          <w:rFonts w:ascii="Sylfaen" w:hAnsi="Sylfaen"/>
          <w:b/>
          <w:bCs/>
          <w:lang w:val="hy-AM"/>
        </w:rPr>
        <w:t>Երանելի Անուարիտի բարեգործական միություն</w:t>
      </w:r>
      <w:r w:rsidRPr="009D3235">
        <w:rPr>
          <w:rFonts w:ascii="Sylfaen" w:hAnsi="Sylfaen"/>
          <w:b/>
          <w:bCs/>
          <w:lang w:val="hy-AM"/>
        </w:rPr>
        <w:t xml:space="preserve"> </w:t>
      </w:r>
      <w:r>
        <w:rPr>
          <w:rFonts w:ascii="Sylfaen" w:hAnsi="Sylfaen"/>
          <w:b/>
          <w:bCs/>
          <w:lang w:val="hy-AM"/>
        </w:rPr>
        <w:t>/</w:t>
      </w:r>
      <w:r w:rsidRPr="009D3235">
        <w:rPr>
          <w:rFonts w:ascii="Sylfaen" w:hAnsi="Sylfaen"/>
          <w:b/>
          <w:bCs/>
          <w:lang w:val="hy-AM"/>
        </w:rPr>
        <w:t>Pieuse de la</w:t>
      </w:r>
      <w:r w:rsidR="00935615">
        <w:rPr>
          <w:rFonts w:ascii="Sylfaen" w:hAnsi="Sylfaen"/>
          <w:b/>
          <w:bCs/>
          <w:lang w:val="hy-AM"/>
        </w:rPr>
        <w:t xml:space="preserve"> </w:t>
      </w:r>
      <w:r w:rsidRPr="009D3235">
        <w:rPr>
          <w:rFonts w:ascii="Sylfaen" w:hAnsi="Sylfaen"/>
          <w:b/>
          <w:bCs/>
          <w:lang w:val="hy-AM"/>
        </w:rPr>
        <w:t>Bienheureuse</w:t>
      </w:r>
      <w:r w:rsidR="00935615">
        <w:rPr>
          <w:rFonts w:ascii="Sylfaen" w:hAnsi="Sylfaen"/>
          <w:b/>
          <w:bCs/>
          <w:lang w:val="hy-AM"/>
        </w:rPr>
        <w:t xml:space="preserve"> </w:t>
      </w:r>
      <w:r w:rsidRPr="009D3235">
        <w:rPr>
          <w:rFonts w:ascii="Sylfaen" w:hAnsi="Sylfaen"/>
          <w:b/>
          <w:bCs/>
          <w:lang w:val="hy-AM"/>
        </w:rPr>
        <w:t>ANUARITE</w:t>
      </w:r>
      <w:r w:rsidR="00935615">
        <w:rPr>
          <w:rFonts w:ascii="Sylfaen" w:hAnsi="Sylfaen"/>
          <w:b/>
          <w:bCs/>
          <w:lang w:val="hy-AM"/>
        </w:rPr>
        <w:t xml:space="preserve"> </w:t>
      </w:r>
      <w:r w:rsidRPr="009D3235">
        <w:rPr>
          <w:rFonts w:ascii="Sylfaen" w:hAnsi="Sylfaen"/>
          <w:b/>
          <w:bCs/>
          <w:lang w:val="hy-AM"/>
        </w:rPr>
        <w:t>de Compassion</w:t>
      </w:r>
      <w:r w:rsidRPr="00A7289B">
        <w:rPr>
          <w:rFonts w:ascii="Sylfaen" w:hAnsi="Sylfaen"/>
          <w:b/>
          <w:bCs/>
          <w:lang w:val="hy-AM"/>
        </w:rPr>
        <w:t xml:space="preserve"> </w:t>
      </w:r>
      <w:r w:rsidRPr="009D3235">
        <w:rPr>
          <w:rFonts w:ascii="Sylfaen" w:hAnsi="Sylfaen"/>
          <w:b/>
          <w:bCs/>
          <w:lang w:val="hy-AM"/>
        </w:rPr>
        <w:t xml:space="preserve"> (ԿԴՀ)</w:t>
      </w:r>
      <w:r w:rsidRPr="009D3235">
        <w:rPr>
          <w:rFonts w:ascii="Microsoft YaHei" w:eastAsia="Microsoft YaHei" w:hAnsi="Microsoft YaHei" w:cs="Microsoft YaHei"/>
          <w:lang w:val="hy-AM"/>
        </w:rPr>
        <w:t>․</w:t>
      </w:r>
      <w:r>
        <w:rPr>
          <w:rFonts w:ascii="Microsoft YaHei" w:eastAsia="Microsoft YaHei" w:hAnsi="Microsoft YaHei" w:cs="Microsoft YaHei"/>
          <w:lang w:val="hy-AM"/>
        </w:rPr>
        <w:t xml:space="preserve"> </w:t>
      </w:r>
      <w:r w:rsidRPr="009D3235">
        <w:rPr>
          <w:rFonts w:ascii="Sylfaen" w:eastAsia="Microsoft YaHei" w:hAnsi="Sylfaen" w:cs="Microsoft YaHei"/>
          <w:lang w:val="hy-AM"/>
        </w:rPr>
        <w:t>դ</w:t>
      </w:r>
      <w:r w:rsidRPr="009D3235">
        <w:rPr>
          <w:rFonts w:ascii="Sylfaen" w:eastAsia="MS Gothic" w:hAnsi="Sylfaen" w:cs="MS Gothic"/>
          <w:lang w:val="hy-AM"/>
        </w:rPr>
        <w:t xml:space="preserve">րամաշնորհի օգնությամբ </w:t>
      </w:r>
      <w:r w:rsidRPr="009D3235">
        <w:rPr>
          <w:rFonts w:ascii="Sylfaen" w:hAnsi="Sylfaen"/>
          <w:lang w:val="hy-AM"/>
        </w:rPr>
        <w:t xml:space="preserve">«Ավրորայի» հերոս </w:t>
      </w:r>
      <w:hyperlink r:id="rId12" w:history="1">
        <w:r w:rsidRPr="009D3235">
          <w:rPr>
            <w:rStyle w:val="Hyperlink"/>
            <w:rFonts w:ascii="Sylfaen" w:hAnsi="Sylfaen"/>
            <w:lang w:val="hy-AM"/>
          </w:rPr>
          <w:t>քույր Անժելիկ Նամայկայի</w:t>
        </w:r>
      </w:hyperlink>
      <w:r w:rsidRPr="009D3235">
        <w:rPr>
          <w:rFonts w:ascii="Sylfaen" w:eastAsia="MS Gothic" w:hAnsi="Sylfaen" w:cs="MS Gothic"/>
          <w:lang w:val="hy-AM"/>
        </w:rPr>
        <w:t xml:space="preserve"> ղեկավարած այս կազմակերպությունը կացարան, սնունդ, կրթություն, առողջապահական ծառայություններ եւ ավելի անվտանգ պայմաններ է ապահովում </w:t>
      </w:r>
      <w:r>
        <w:rPr>
          <w:rFonts w:ascii="Sylfaen" w:eastAsia="MS Gothic" w:hAnsi="Sylfaen" w:cs="MS Gothic"/>
          <w:lang w:val="hy-AM"/>
        </w:rPr>
        <w:t>Օ-</w:t>
      </w:r>
      <w:r w:rsidRPr="009D3235">
        <w:rPr>
          <w:rFonts w:ascii="Sylfaen" w:eastAsia="MS Gothic" w:hAnsi="Sylfaen" w:cs="MS Gothic"/>
          <w:lang w:val="hy-AM"/>
        </w:rPr>
        <w:t>Ուելե նահանգի որբ երեխաների եւ խոցելի ընտանիքների համար։</w:t>
      </w:r>
    </w:p>
    <w:p w14:paraId="70D43041" w14:textId="77777777" w:rsidR="0070646E" w:rsidRPr="009D3235" w:rsidRDefault="0070646E" w:rsidP="00935615">
      <w:pPr>
        <w:numPr>
          <w:ilvl w:val="0"/>
          <w:numId w:val="1"/>
        </w:numPr>
        <w:shd w:val="clear" w:color="auto" w:fill="FFFFFF"/>
        <w:spacing w:before="100" w:beforeAutospacing="1" w:after="240" w:line="276" w:lineRule="auto"/>
        <w:jc w:val="both"/>
        <w:rPr>
          <w:rFonts w:ascii="Sylfaen" w:hAnsi="Sylfaen"/>
          <w:lang w:val="hy-AM"/>
        </w:rPr>
      </w:pPr>
      <w:r w:rsidRPr="009D3235">
        <w:rPr>
          <w:rFonts w:ascii="Sylfaen" w:eastAsia="MS Gothic" w:hAnsi="Sylfaen" w:cs="MS Gothic"/>
          <w:b/>
          <w:bCs/>
          <w:lang w:val="hy-AM"/>
        </w:rPr>
        <w:t xml:space="preserve">CEPAC-Նասիբունդու տարրական դպրոց (ԿԴՀ). </w:t>
      </w:r>
      <w:r w:rsidRPr="009D3235">
        <w:rPr>
          <w:rFonts w:ascii="Sylfaen" w:eastAsia="MS Gothic" w:hAnsi="Sylfaen" w:cs="MS Gothic"/>
          <w:lang w:val="hy-AM"/>
        </w:rPr>
        <w:t>այս նախագծին ուղղված միջոցներն օգնում են ավարտել դպրոցի շինարարությունը Հարավային Կիվու նահանգի Կաշեկե գյուղում</w:t>
      </w:r>
      <w:r w:rsidRPr="009D3235">
        <w:rPr>
          <w:rFonts w:ascii="Sylfaen" w:hAnsi="Sylfaen"/>
          <w:lang w:val="hy-AM"/>
        </w:rPr>
        <w:t>։</w:t>
      </w:r>
    </w:p>
    <w:p w14:paraId="174C1970" w14:textId="77777777" w:rsidR="0070646E" w:rsidRPr="009D3235" w:rsidRDefault="0070646E" w:rsidP="00935615">
      <w:pPr>
        <w:numPr>
          <w:ilvl w:val="0"/>
          <w:numId w:val="3"/>
        </w:numPr>
        <w:spacing w:after="240" w:line="276" w:lineRule="auto"/>
        <w:jc w:val="both"/>
        <w:rPr>
          <w:rFonts w:ascii="Sylfaen" w:hAnsi="Sylfaen"/>
          <w:lang w:val="hy-AM"/>
        </w:rPr>
      </w:pPr>
      <w:hyperlink r:id="rId13" w:tgtFrame="_blank" w:history="1">
        <w:r w:rsidRPr="009D3235">
          <w:rPr>
            <w:rStyle w:val="Hyperlink"/>
            <w:rFonts w:ascii="Sylfaen" w:hAnsi="Sylfaen"/>
            <w:b/>
            <w:bCs/>
            <w:lang w:val="hy-AM"/>
          </w:rPr>
          <w:t>«Էլման» խաղաղության կենտրոն</w:t>
        </w:r>
      </w:hyperlink>
      <w:r w:rsidRPr="009D3235">
        <w:rPr>
          <w:rFonts w:ascii="Sylfaen" w:hAnsi="Sylfaen"/>
          <w:b/>
          <w:bCs/>
          <w:lang w:val="hy-AM"/>
        </w:rPr>
        <w:t> (Սոմալի)</w:t>
      </w:r>
      <w:r w:rsidRPr="009D3235">
        <w:rPr>
          <w:rFonts w:ascii="Microsoft YaHei" w:eastAsia="Microsoft YaHei" w:hAnsi="Microsoft YaHei" w:cs="Microsoft YaHei"/>
          <w:lang w:val="hy-AM"/>
        </w:rPr>
        <w:t>․</w:t>
      </w:r>
      <w:r w:rsidRPr="009D3235">
        <w:rPr>
          <w:rFonts w:ascii="Sylfaen" w:eastAsia="MS Gothic" w:hAnsi="Sylfaen" w:cs="MS Gothic"/>
          <w:lang w:val="hy-AM"/>
        </w:rPr>
        <w:t xml:space="preserve"> </w:t>
      </w:r>
      <w:r w:rsidRPr="009D3235">
        <w:rPr>
          <w:rFonts w:ascii="Sylfaen" w:hAnsi="Sylfaen"/>
          <w:lang w:val="hy-AM"/>
        </w:rPr>
        <w:t>հատկացված դրամաշնորհով 2020 թ</w:t>
      </w:r>
      <w:r w:rsidRPr="009D3235">
        <w:rPr>
          <w:rFonts w:ascii="Microsoft YaHei" w:eastAsia="Microsoft YaHei" w:hAnsi="Microsoft YaHei" w:cs="Microsoft YaHei"/>
          <w:lang w:val="hy-AM"/>
        </w:rPr>
        <w:t>․</w:t>
      </w:r>
      <w:r w:rsidRPr="009D3235">
        <w:rPr>
          <w:rFonts w:ascii="Sylfaen" w:eastAsia="Microsoft YaHei" w:hAnsi="Sylfaen" w:cs="Microsoft YaHei"/>
          <w:lang w:val="hy-AM"/>
        </w:rPr>
        <w:t xml:space="preserve"> «Ավրորա» մրցանակի դափնեկիրներ </w:t>
      </w:r>
      <w:hyperlink r:id="rId14" w:tgtFrame="_blank" w:history="1">
        <w:r w:rsidRPr="009D3235">
          <w:rPr>
            <w:rStyle w:val="Hyperlink"/>
            <w:rFonts w:ascii="Sylfaen" w:hAnsi="Sylfaen"/>
            <w:b/>
            <w:bCs/>
            <w:lang w:val="hy-AM"/>
          </w:rPr>
          <w:t>Ֆարթուն Ադանի եւ Իլվադ Էլմանի</w:t>
        </w:r>
      </w:hyperlink>
      <w:r w:rsidRPr="009D3235">
        <w:rPr>
          <w:rFonts w:ascii="Sylfaen" w:hAnsi="Sylfaen"/>
          <w:lang w:val="hy-AM"/>
        </w:rPr>
        <w:t xml:space="preserve"> ղեկավարած </w:t>
      </w:r>
      <w:r w:rsidRPr="009D3235">
        <w:rPr>
          <w:rFonts w:ascii="Sylfaen" w:hAnsi="Sylfaen"/>
          <w:lang w:val="hy-AM"/>
        </w:rPr>
        <w:lastRenderedPageBreak/>
        <w:t>կազմակերպությունն ամեն օր նախաճաշ եւ ճաշ է տրամադրում Մոգադիշոյում գործող «Էլման» նախակրթարանի սաներին։ </w:t>
      </w:r>
    </w:p>
    <w:p w14:paraId="5D789FD9" w14:textId="3C0A01CB" w:rsidR="0070646E" w:rsidRPr="009D3235" w:rsidRDefault="0070646E" w:rsidP="00935615">
      <w:pPr>
        <w:numPr>
          <w:ilvl w:val="0"/>
          <w:numId w:val="4"/>
        </w:numPr>
        <w:spacing w:after="240" w:line="276" w:lineRule="auto"/>
        <w:jc w:val="both"/>
        <w:rPr>
          <w:rFonts w:ascii="Sylfaen" w:hAnsi="Sylfaen"/>
          <w:lang w:val="hy-AM"/>
        </w:rPr>
      </w:pPr>
      <w:r w:rsidRPr="00987EE3">
        <w:rPr>
          <w:rFonts w:ascii="Sylfaen" w:hAnsi="Sylfaen"/>
          <w:b/>
          <w:bCs/>
          <w:lang w:val="hy-AM"/>
        </w:rPr>
        <w:t>Կարեկցանքի միջազգային հարթակ</w:t>
      </w:r>
      <w:r w:rsidRPr="009D3235">
        <w:rPr>
          <w:rFonts w:ascii="Sylfaen" w:hAnsi="Sylfaen"/>
          <w:b/>
          <w:bCs/>
          <w:lang w:val="hy-AM"/>
        </w:rPr>
        <w:t> </w:t>
      </w:r>
      <w:r>
        <w:rPr>
          <w:rFonts w:ascii="Sylfaen" w:hAnsi="Sylfaen"/>
          <w:b/>
          <w:bCs/>
          <w:lang w:val="hy-AM"/>
        </w:rPr>
        <w:t>/</w:t>
      </w:r>
      <w:hyperlink r:id="rId15" w:tgtFrame="_blank" w:history="1">
        <w:r w:rsidRPr="009D3235">
          <w:rPr>
            <w:rStyle w:val="Hyperlink"/>
            <w:rFonts w:ascii="Sylfaen" w:hAnsi="Sylfaen"/>
            <w:b/>
            <w:bCs/>
            <w:lang w:val="hy-AM"/>
          </w:rPr>
          <w:t>Interface Compassion Internationale</w:t>
        </w:r>
      </w:hyperlink>
      <w:r w:rsidR="00935615" w:rsidRPr="00935615">
        <w:rPr>
          <w:lang w:val="hy-AM"/>
        </w:rPr>
        <w:t xml:space="preserve"> </w:t>
      </w:r>
      <w:r w:rsidRPr="009D3235">
        <w:rPr>
          <w:rFonts w:ascii="Sylfaen" w:hAnsi="Sylfaen"/>
          <w:b/>
          <w:bCs/>
          <w:lang w:val="hy-AM"/>
        </w:rPr>
        <w:t>(ԿԴՀ)</w:t>
      </w:r>
      <w:r w:rsidRPr="009D3235">
        <w:rPr>
          <w:rFonts w:ascii="Microsoft YaHei" w:eastAsia="Microsoft YaHei" w:hAnsi="Microsoft YaHei" w:cs="Microsoft YaHei"/>
          <w:lang w:val="hy-AM"/>
        </w:rPr>
        <w:t>․</w:t>
      </w:r>
      <w:r w:rsidRPr="009D3235">
        <w:rPr>
          <w:rFonts w:ascii="Sylfaen" w:eastAsia="Microsoft YaHei" w:hAnsi="Sylfaen" w:cs="Microsoft YaHei"/>
          <w:lang w:val="hy-AM"/>
        </w:rPr>
        <w:t xml:space="preserve"> այս</w:t>
      </w:r>
      <w:r w:rsidRPr="009D3235">
        <w:rPr>
          <w:rFonts w:ascii="Arial" w:eastAsia="Microsoft YaHei" w:hAnsi="Arial" w:cs="Microsoft YaHei"/>
          <w:lang w:val="hy-AM"/>
        </w:rPr>
        <w:t xml:space="preserve"> </w:t>
      </w:r>
      <w:r w:rsidRPr="009D3235">
        <w:rPr>
          <w:rFonts w:ascii="Sylfaen" w:hAnsi="Sylfaen"/>
          <w:lang w:val="hy-AM"/>
        </w:rPr>
        <w:t>կազմակերպությունն իրեն ուղղված միջոցներով սնունդ, հիգիենայի պարագաներ, առաջնային բժշկական օգնություն եւ սոցիալ-հոգեբանական աջակցություն է տրամադրում Հարավային Կիվու նահանգի Կալեհե քաղաքում հակամարտությունից տուժած կանանց եւ երեխաներին:</w:t>
      </w:r>
    </w:p>
    <w:p w14:paraId="77993094" w14:textId="0E5F7C4D" w:rsidR="0070646E" w:rsidRPr="009D3235" w:rsidRDefault="0070646E" w:rsidP="00935615">
      <w:pPr>
        <w:numPr>
          <w:ilvl w:val="0"/>
          <w:numId w:val="5"/>
        </w:numPr>
        <w:spacing w:after="240" w:line="276" w:lineRule="auto"/>
        <w:jc w:val="both"/>
        <w:rPr>
          <w:rFonts w:ascii="Sylfaen" w:hAnsi="Sylfaen"/>
          <w:lang w:val="hy-AM"/>
        </w:rPr>
      </w:pPr>
      <w:hyperlink r:id="rId16" w:tgtFrame="_blank" w:history="1">
        <w:r w:rsidRPr="009D3235">
          <w:rPr>
            <w:rStyle w:val="Hyperlink"/>
            <w:rFonts w:ascii="Sylfaen" w:hAnsi="Sylfaen"/>
            <w:b/>
            <w:bCs/>
            <w:lang w:val="hy-AM"/>
          </w:rPr>
          <w:t>«Մոսեկա» գործողությունների նախագիծ</w:t>
        </w:r>
      </w:hyperlink>
      <w:r w:rsidRPr="009D3235">
        <w:rPr>
          <w:rFonts w:ascii="Sylfaen" w:hAnsi="Sylfaen"/>
          <w:b/>
          <w:bCs/>
          <w:lang w:val="hy-AM"/>
        </w:rPr>
        <w:t> (ԿԴՀ)</w:t>
      </w:r>
      <w:r w:rsidRPr="009D3235">
        <w:rPr>
          <w:rFonts w:ascii="Microsoft YaHei" w:eastAsia="Microsoft YaHei" w:hAnsi="Microsoft YaHei" w:cs="Microsoft YaHei"/>
          <w:lang w:val="hy-AM"/>
        </w:rPr>
        <w:t>․</w:t>
      </w:r>
      <w:r w:rsidRPr="009D3235">
        <w:rPr>
          <w:rFonts w:ascii="Sylfaen" w:hAnsi="Sylfaen"/>
          <w:lang w:val="hy-AM"/>
        </w:rPr>
        <w:t xml:space="preserve"> այն օգնում է Հարավային Կիվուի կանանց եկամուտ ստանալ օճառի արտադրության, </w:t>
      </w:r>
      <w:r w:rsidR="00354C00">
        <w:rPr>
          <w:rFonts w:ascii="Sylfaen" w:hAnsi="Sylfaen"/>
          <w:lang w:val="hy-AM"/>
        </w:rPr>
        <w:t>հացաբուլկեղենի</w:t>
      </w:r>
      <w:r w:rsidR="005F00DE">
        <w:rPr>
          <w:rFonts w:ascii="Sylfaen" w:hAnsi="Sylfaen"/>
          <w:lang w:val="hy-AM"/>
        </w:rPr>
        <w:t xml:space="preserve"> պատրաստման</w:t>
      </w:r>
      <w:r w:rsidRPr="009D3235">
        <w:rPr>
          <w:rFonts w:ascii="Sylfaen" w:hAnsi="Sylfaen"/>
          <w:lang w:val="hy-AM"/>
        </w:rPr>
        <w:t xml:space="preserve"> եւ համայնքային գյուղատնտեսության մասին դասընթացների եւ փոքր բիզնեսի զարգացման միջոցով։</w:t>
      </w:r>
    </w:p>
    <w:p w14:paraId="4AE99B6C" w14:textId="77777777" w:rsidR="0070646E" w:rsidRPr="009D3235" w:rsidRDefault="0070646E" w:rsidP="00935615">
      <w:pPr>
        <w:numPr>
          <w:ilvl w:val="0"/>
          <w:numId w:val="6"/>
        </w:numPr>
        <w:spacing w:after="240" w:line="276" w:lineRule="auto"/>
        <w:jc w:val="both"/>
        <w:rPr>
          <w:rFonts w:ascii="Sylfaen" w:hAnsi="Sylfaen"/>
          <w:lang w:val="hy-AM"/>
        </w:rPr>
      </w:pPr>
      <w:hyperlink r:id="rId17" w:tgtFrame="_blank" w:history="1">
        <w:r w:rsidRPr="009D3235">
          <w:rPr>
            <w:rStyle w:val="Hyperlink"/>
            <w:rFonts w:ascii="Sylfaen" w:hAnsi="Sylfaen"/>
            <w:b/>
            <w:bCs/>
            <w:lang w:val="hy-AM"/>
          </w:rPr>
          <w:t>«Աղջիկները՝ հանուն փոփոխության» կազմակերպություն</w:t>
        </w:r>
      </w:hyperlink>
      <w:r w:rsidRPr="009D3235">
        <w:rPr>
          <w:rFonts w:ascii="Sylfaen" w:hAnsi="Sylfaen"/>
          <w:b/>
          <w:bCs/>
          <w:lang w:val="hy-AM"/>
        </w:rPr>
        <w:t> (Մալավի)</w:t>
      </w:r>
      <w:r w:rsidRPr="009D3235">
        <w:rPr>
          <w:rFonts w:ascii="Microsoft YaHei" w:eastAsia="Microsoft YaHei" w:hAnsi="Microsoft YaHei" w:cs="Microsoft YaHei"/>
          <w:lang w:val="hy-AM"/>
        </w:rPr>
        <w:t xml:space="preserve">․ </w:t>
      </w:r>
      <w:r w:rsidRPr="009D3235">
        <w:rPr>
          <w:rFonts w:ascii="Sylfaen" w:eastAsia="Microsoft YaHei" w:hAnsi="Sylfaen" w:cs="Microsoft YaHei"/>
          <w:lang w:val="hy-AM"/>
        </w:rPr>
        <w:t xml:space="preserve">ստացած </w:t>
      </w:r>
      <w:r w:rsidRPr="009D3235">
        <w:rPr>
          <w:rFonts w:ascii="Sylfaen" w:hAnsi="Sylfaen"/>
          <w:lang w:val="hy-AM"/>
        </w:rPr>
        <w:t xml:space="preserve">դրամաշնորհով «Ավրորայի» մերօրյա հերոս </w:t>
      </w:r>
      <w:hyperlink r:id="rId18" w:tgtFrame="_blank" w:history="1">
        <w:r w:rsidRPr="009D3235">
          <w:rPr>
            <w:rStyle w:val="Hyperlink"/>
            <w:rFonts w:ascii="Sylfaen" w:hAnsi="Sylfaen"/>
            <w:b/>
            <w:bCs/>
            <w:lang w:val="hy-AM"/>
          </w:rPr>
          <w:t>Վիրջինյա Խունգունիի</w:t>
        </w:r>
      </w:hyperlink>
      <w:r w:rsidRPr="009D3235">
        <w:rPr>
          <w:rFonts w:ascii="Sylfaen" w:hAnsi="Sylfaen"/>
          <w:lang w:val="hy-AM"/>
        </w:rPr>
        <w:t xml:space="preserve"> ղեկավարած կազմակերպությունն ստեղծում է կարողությունների զարգացման անվտանգ կենտրոն, որտեղ Ձալեկա</w:t>
      </w:r>
      <w:r>
        <w:rPr>
          <w:rFonts w:ascii="Sylfaen" w:hAnsi="Sylfaen"/>
          <w:lang w:val="hy-AM"/>
        </w:rPr>
        <w:t>յի</w:t>
      </w:r>
      <w:r w:rsidRPr="009D3235">
        <w:rPr>
          <w:rFonts w:ascii="Sylfaen" w:hAnsi="Sylfaen"/>
          <w:lang w:val="hy-AM"/>
        </w:rPr>
        <w:t xml:space="preserve"> փախստականների ճամբարի դեռահաս աղջիկներն ու երիտասարդ կանայք սովորում են կարուձեւ ու ձեռքի աշխատանք։ </w:t>
      </w:r>
    </w:p>
    <w:p w14:paraId="7EFC493C" w14:textId="5D6117D7" w:rsidR="0070646E" w:rsidRPr="009D3235" w:rsidRDefault="0070646E" w:rsidP="00935615">
      <w:pPr>
        <w:numPr>
          <w:ilvl w:val="0"/>
          <w:numId w:val="7"/>
        </w:numPr>
        <w:spacing w:after="240" w:line="276" w:lineRule="auto"/>
        <w:jc w:val="both"/>
        <w:rPr>
          <w:rFonts w:ascii="Sylfaen" w:hAnsi="Sylfaen"/>
          <w:lang w:val="hy-AM"/>
        </w:rPr>
      </w:pPr>
      <w:hyperlink r:id="rId19" w:tgtFrame="_blank" w:history="1">
        <w:r w:rsidRPr="0024781D">
          <w:rPr>
            <w:rStyle w:val="Hyperlink"/>
            <w:rFonts w:ascii="Sylfaen" w:hAnsi="Sylfaen"/>
            <w:b/>
            <w:bCs/>
            <w:lang w:val="hy-AM"/>
          </w:rPr>
          <w:t>«</w:t>
        </w:r>
        <w:r w:rsidRPr="00367FBD">
          <w:rPr>
            <w:rStyle w:val="Hyperlink"/>
            <w:rFonts w:ascii="Sylfaen" w:hAnsi="Sylfaen"/>
            <w:b/>
            <w:bCs/>
            <w:lang w:val="hy-AM"/>
          </w:rPr>
          <w:t>Յենենգա առաջընթաց</w:t>
        </w:r>
        <w:r w:rsidRPr="0024781D">
          <w:rPr>
            <w:rStyle w:val="Hyperlink"/>
            <w:rFonts w:ascii="Sylfaen" w:hAnsi="Sylfaen"/>
            <w:b/>
            <w:bCs/>
            <w:lang w:val="hy-AM"/>
          </w:rPr>
          <w:t>»</w:t>
        </w:r>
      </w:hyperlink>
      <w:r w:rsidRPr="009D3235">
        <w:rPr>
          <w:rFonts w:ascii="Sylfaen" w:hAnsi="Sylfaen"/>
          <w:b/>
          <w:bCs/>
          <w:lang w:val="hy-AM"/>
        </w:rPr>
        <w:t> </w:t>
      </w:r>
      <w:r w:rsidRPr="00367FBD">
        <w:rPr>
          <w:rFonts w:ascii="Sylfaen" w:hAnsi="Sylfaen"/>
          <w:b/>
          <w:bCs/>
          <w:lang w:val="hy-AM"/>
        </w:rPr>
        <w:t>/</w:t>
      </w:r>
      <w:r w:rsidRPr="0024781D">
        <w:rPr>
          <w:rFonts w:ascii="Sylfaen" w:hAnsi="Sylfaen"/>
          <w:b/>
          <w:bCs/>
          <w:lang w:val="hy-AM"/>
        </w:rPr>
        <w:t xml:space="preserve">Yennenga Progress </w:t>
      </w:r>
      <w:r w:rsidRPr="009D3235">
        <w:rPr>
          <w:rFonts w:ascii="Sylfaen" w:hAnsi="Sylfaen"/>
          <w:b/>
          <w:bCs/>
          <w:lang w:val="hy-AM"/>
        </w:rPr>
        <w:t>(Բուրկինա Ֆասո)</w:t>
      </w:r>
      <w:r w:rsidRPr="009D3235">
        <w:rPr>
          <w:rFonts w:ascii="Microsoft YaHei" w:eastAsia="Microsoft YaHei" w:hAnsi="Microsoft YaHei" w:cs="Microsoft YaHei"/>
          <w:lang w:val="hy-AM"/>
        </w:rPr>
        <w:t xml:space="preserve">․ </w:t>
      </w:r>
      <w:r w:rsidRPr="009D3235">
        <w:rPr>
          <w:rFonts w:ascii="Sylfaen" w:eastAsia="Microsoft YaHei" w:hAnsi="Sylfaen" w:cs="Microsoft YaHei"/>
          <w:lang w:val="hy-AM"/>
        </w:rPr>
        <w:t>այս</w:t>
      </w:r>
      <w:r w:rsidRPr="009D3235">
        <w:rPr>
          <w:rFonts w:ascii="Sylfaen" w:hAnsi="Sylfaen"/>
          <w:lang w:val="hy-AM"/>
        </w:rPr>
        <w:t xml:space="preserve"> ծրագիրն ապահովում է բժշկական խնամք, սոցիալ-հոգեբանական աջակցություն եւ կանխարգելիչ առողջապահական  ծառայություններ բժիշկ Մուկվեգեի կենտրոնում, որը գտնվում է Զինիարի քաղաքի Նակամթենգայի շրջանում։ </w:t>
      </w:r>
    </w:p>
    <w:p w14:paraId="2F927C2F" w14:textId="77777777" w:rsidR="0070646E" w:rsidRPr="00367FBD" w:rsidRDefault="0070646E" w:rsidP="00935615">
      <w:pPr>
        <w:numPr>
          <w:ilvl w:val="0"/>
          <w:numId w:val="8"/>
        </w:numPr>
        <w:spacing w:after="240" w:line="276" w:lineRule="auto"/>
        <w:jc w:val="both"/>
        <w:rPr>
          <w:rFonts w:ascii="Sylfaen" w:hAnsi="Sylfaen"/>
          <w:b/>
          <w:bCs/>
          <w:lang w:val="hy-AM"/>
        </w:rPr>
      </w:pPr>
      <w:hyperlink r:id="rId20" w:tgtFrame="_blank" w:history="1">
        <w:r w:rsidRPr="009D3235">
          <w:rPr>
            <w:rStyle w:val="Hyperlink"/>
            <w:rFonts w:ascii="Sylfaen" w:hAnsi="Sylfaen"/>
            <w:b/>
            <w:bCs/>
            <w:lang w:val="hy-AM"/>
          </w:rPr>
          <w:t>«Կյանք սերմանող կանայք» ընկերակցություն</w:t>
        </w:r>
      </w:hyperlink>
      <w:r w:rsidRPr="009D3235">
        <w:rPr>
          <w:rFonts w:ascii="Sylfaen" w:hAnsi="Sylfaen"/>
          <w:b/>
          <w:bCs/>
          <w:lang w:val="hy-AM"/>
        </w:rPr>
        <w:t> </w:t>
      </w:r>
      <w:r w:rsidRPr="00367FBD">
        <w:rPr>
          <w:rFonts w:ascii="Sylfaen" w:hAnsi="Sylfaen"/>
          <w:b/>
          <w:bCs/>
          <w:lang w:val="hy-AM"/>
        </w:rPr>
        <w:t xml:space="preserve">/Women Sowing Life Association </w:t>
      </w:r>
      <w:r w:rsidRPr="00EE589C">
        <w:rPr>
          <w:rFonts w:ascii="Sylfaen" w:hAnsi="Sylfaen"/>
          <w:b/>
          <w:bCs/>
          <w:lang w:val="hy-AM"/>
        </w:rPr>
        <w:t xml:space="preserve">(Կոլումբիա). </w:t>
      </w:r>
      <w:r w:rsidRPr="00EE589C">
        <w:rPr>
          <w:rFonts w:ascii="Sylfaen" w:hAnsi="Sylfaen"/>
          <w:lang w:val="hy-AM"/>
        </w:rPr>
        <w:t xml:space="preserve">«Ավրորայի» մերօրյա հերոս </w:t>
      </w:r>
      <w:hyperlink r:id="rId21" w:history="1">
        <w:r w:rsidRPr="00EE589C">
          <w:rPr>
            <w:rStyle w:val="Hyperlink"/>
            <w:rFonts w:ascii="Sylfaen" w:hAnsi="Sylfaen"/>
            <w:lang w:val="hy-AM"/>
          </w:rPr>
          <w:t>Յիրլեյ Վելասկոյի</w:t>
        </w:r>
      </w:hyperlink>
      <w:r w:rsidRPr="00EE589C">
        <w:rPr>
          <w:rFonts w:ascii="Sylfaen" w:hAnsi="Sylfaen"/>
          <w:lang w:val="hy-AM"/>
        </w:rPr>
        <w:t xml:space="preserve"> ղեկավարած այս կազմակերպությունն օգնում է Էլ Սալադոյի կանանց եւ երիտասարդներին իմանալ իրենց իրավունքները, ստանալ սոցիալ-հոգեբանական եւ իրավական աջակցություն, բարձրացնել պաշտպանությունը սեռական բռնությունից։ </w:t>
      </w:r>
    </w:p>
    <w:p w14:paraId="21B2D471" w14:textId="77777777" w:rsidR="0070646E" w:rsidRPr="009D3235" w:rsidRDefault="0070646E" w:rsidP="00935615">
      <w:pPr>
        <w:spacing w:after="240" w:line="276" w:lineRule="auto"/>
        <w:jc w:val="both"/>
        <w:rPr>
          <w:rFonts w:ascii="Sylfaen" w:hAnsi="Sylfaen"/>
          <w:lang w:val="hy-AM"/>
        </w:rPr>
      </w:pPr>
      <w:r w:rsidRPr="009D3235">
        <w:rPr>
          <w:rFonts w:ascii="Sylfaen" w:hAnsi="Sylfaen"/>
          <w:i/>
          <w:iCs/>
          <w:lang w:val="hy-AM"/>
        </w:rPr>
        <w:t>«Բժիշկ Մուկվեգեի աշխատանքը վաղուց ցույց է տալիս աշխարհին, թե ինչ է նշանակում խիզախությունն ու բարոյական պատասխանատվությունը վերածել համապարփակ հոգատարության»,-</w:t>
      </w:r>
      <w:r w:rsidRPr="009D3235">
        <w:rPr>
          <w:rFonts w:ascii="Sylfaen" w:hAnsi="Sylfaen"/>
          <w:lang w:val="hy-AM"/>
        </w:rPr>
        <w:t xml:space="preserve"> ն</w:t>
      </w:r>
      <w:r>
        <w:rPr>
          <w:rFonts w:ascii="Sylfaen" w:hAnsi="Sylfaen"/>
          <w:lang w:val="hy-AM"/>
        </w:rPr>
        <w:t>շ</w:t>
      </w:r>
      <w:r w:rsidRPr="009D3235">
        <w:rPr>
          <w:rFonts w:ascii="Sylfaen" w:hAnsi="Sylfaen"/>
          <w:lang w:val="hy-AM"/>
        </w:rPr>
        <w:t>եց Ալեքսեյ Մեդվեդեւը</w:t>
      </w:r>
      <w:r>
        <w:rPr>
          <w:rFonts w:ascii="Sylfaen" w:hAnsi="Sylfaen"/>
          <w:lang w:val="hy-AM"/>
        </w:rPr>
        <w:t>՝</w:t>
      </w:r>
      <w:r w:rsidRPr="009D3235">
        <w:rPr>
          <w:rFonts w:ascii="Sylfaen" w:hAnsi="Sylfaen"/>
          <w:lang w:val="hy-AM"/>
        </w:rPr>
        <w:t xml:space="preserve"> «Ավրո</w:t>
      </w:r>
      <w:r>
        <w:rPr>
          <w:rFonts w:ascii="Sylfaen" w:hAnsi="Sylfaen"/>
          <w:lang w:val="hy-AM"/>
        </w:rPr>
        <w:t>ր</w:t>
      </w:r>
      <w:r w:rsidRPr="009D3235">
        <w:rPr>
          <w:rFonts w:ascii="Sylfaen" w:hAnsi="Sylfaen"/>
          <w:lang w:val="hy-AM"/>
        </w:rPr>
        <w:t xml:space="preserve">ա» մրցանակի քարտուղարության </w:t>
      </w:r>
      <w:r w:rsidRPr="009D3235">
        <w:rPr>
          <w:rFonts w:ascii="Sylfaen" w:hAnsi="Sylfaen"/>
          <w:lang w:val="hy-AM"/>
        </w:rPr>
        <w:lastRenderedPageBreak/>
        <w:t>թիմից։</w:t>
      </w:r>
      <w:r w:rsidRPr="009D3235">
        <w:rPr>
          <w:rFonts w:ascii="Sylfaen" w:hAnsi="Sylfaen"/>
          <w:i/>
          <w:iCs/>
          <w:lang w:val="hy-AM"/>
        </w:rPr>
        <w:t xml:space="preserve"> «Ճգնաժամային այս շրջանում նրա դրամաշնորհային ծրագրի երկրորդ փուլն արտացոլում է այդ նույն ոգին եւ ցույց տալիս, որ «Ավրորա» մրցանակն արդյունավետ ճանապարհ է ստեղծում բացառիկ մարդասերների համար՝ աջակցելու համայնքային այլ առաջնորդների, խորացնելու այն աշխատանքը, որին ապավինում են համայնքները, եւ օգնում, որ ճկուն ֆինանսավորումը հասնի կարիքին ամենամոտ կանգնած մարդկանց»։</w:t>
      </w:r>
    </w:p>
    <w:p w14:paraId="648CC3D2" w14:textId="77777777" w:rsidR="0070646E" w:rsidRPr="009D3235" w:rsidRDefault="0070646E" w:rsidP="00935615">
      <w:pPr>
        <w:spacing w:after="240" w:line="276" w:lineRule="auto"/>
        <w:jc w:val="both"/>
        <w:rPr>
          <w:rFonts w:ascii="Sylfaen" w:hAnsi="Sylfaen"/>
          <w:lang w:val="hy-AM"/>
        </w:rPr>
      </w:pPr>
      <w:r w:rsidRPr="009D3235">
        <w:rPr>
          <w:rFonts w:ascii="Sylfaen" w:hAnsi="Sylfaen"/>
          <w:lang w:val="hy-AM"/>
        </w:rPr>
        <w:t>Հիմա, երբ մարդասիրության ոլորտի ֆինանսավորումն</w:t>
      </w:r>
      <w:r>
        <w:rPr>
          <w:rFonts w:ascii="Sylfaen" w:hAnsi="Sylfaen"/>
          <w:lang w:val="hy-AM"/>
        </w:rPr>
        <w:t xml:space="preserve"> աշխարհում</w:t>
      </w:r>
      <w:r w:rsidRPr="009D3235">
        <w:rPr>
          <w:rFonts w:ascii="Sylfaen" w:hAnsi="Sylfaen"/>
          <w:lang w:val="hy-AM"/>
        </w:rPr>
        <w:t xml:space="preserve"> ավելի ու ավելի անորոշ է դառնում, «Ավրորայի» դրամաշնորհային այս մոդելն առաջարկում է անմիջական, վստահության վրա հիմնված աջակցության գործնական օրինակ, որ</w:t>
      </w:r>
      <w:r>
        <w:rPr>
          <w:rFonts w:ascii="Sylfaen" w:hAnsi="Sylfaen"/>
          <w:lang w:val="hy-AM"/>
        </w:rPr>
        <w:t>ն</w:t>
      </w:r>
      <w:r w:rsidRPr="009D3235">
        <w:rPr>
          <w:rFonts w:ascii="Sylfaen" w:hAnsi="Sylfaen"/>
          <w:lang w:val="hy-AM"/>
        </w:rPr>
        <w:t xml:space="preserve"> օգնում է փոխել մարդկանց կյանքն այնտեղ, որտեղ ամենից շատ կա դրա կարիքը։ Այն նաեւ ցույց է տալիս, թե ինչպիսի հսկայական ազդեցություն կարող է ունենալ փոքր դրամաշնորհը, երբ այն ուղղվում է տեղում աշխատող եւ համայնքի ներսում ամուր կապեր ունեցող տեղական մարդասիրական գործիչներին։</w:t>
      </w:r>
    </w:p>
    <w:p w14:paraId="07414827" w14:textId="7BD71720" w:rsidR="0070646E" w:rsidRPr="005F00DE" w:rsidRDefault="0070646E" w:rsidP="00935615">
      <w:pPr>
        <w:spacing w:after="240" w:line="276" w:lineRule="auto"/>
        <w:jc w:val="both"/>
        <w:rPr>
          <w:rFonts w:ascii="Sylfaen" w:hAnsi="Sylfaen"/>
          <w:b/>
          <w:bCs/>
          <w:lang w:val="hy-AM"/>
        </w:rPr>
      </w:pPr>
      <w:r w:rsidRPr="00367FBD">
        <w:rPr>
          <w:rFonts w:ascii="Sylfaen" w:hAnsi="Sylfaen"/>
          <w:i/>
          <w:iCs/>
          <w:lang w:val="hy-AM"/>
        </w:rPr>
        <w:t>««Մոսեկա» նախաձեռնությունը մեկնարկեց մեր ժողովրդի համար շատ բարդ ժամանակահատվածում</w:t>
      </w:r>
      <w:r w:rsidRPr="00367FBD">
        <w:rPr>
          <w:rFonts w:ascii="Microsoft YaHei" w:eastAsia="Microsoft YaHei" w:hAnsi="Microsoft YaHei" w:cs="Microsoft YaHei"/>
          <w:i/>
          <w:iCs/>
          <w:lang w:val="hy-AM"/>
        </w:rPr>
        <w:t xml:space="preserve">․ </w:t>
      </w:r>
      <w:r w:rsidRPr="00367FBD">
        <w:rPr>
          <w:rFonts w:ascii="Sylfaen" w:hAnsi="Sylfaen"/>
          <w:i/>
          <w:iCs/>
          <w:lang w:val="hy-AM"/>
        </w:rPr>
        <w:t xml:space="preserve">մեր համայնքում այժմ Էբոլայի բռնկում է։ Այս նախաձեռնությունը հնարավորություն է տալիս՝ բարձրացնելու Էբոլայի մասին իրազեկությունը։ Սա կօգնի ամրապնդել հիգիենայի կարեւոր կանոններին հետեւելու պրակտիկան։ </w:t>
      </w:r>
      <w:r w:rsidR="00EA025A">
        <w:rPr>
          <w:rFonts w:ascii="Sylfaen" w:hAnsi="Sylfaen"/>
          <w:i/>
          <w:iCs/>
          <w:lang w:val="hy-AM"/>
        </w:rPr>
        <w:t>Այն</w:t>
      </w:r>
      <w:r w:rsidRPr="00367FBD">
        <w:rPr>
          <w:rFonts w:ascii="Sylfaen" w:hAnsi="Sylfaen"/>
          <w:i/>
          <w:iCs/>
          <w:lang w:val="hy-AM"/>
        </w:rPr>
        <w:t xml:space="preserve"> կիրառելով՝ կանայք կարող են պաշտպանել իրենց եւ իրենց ընտանիքներին։ Մենք ուրախությամբ կհետեւենք այս նախագծի զարգացմանը, որպեսզի տեսնենք՝ ինչ ազդեցություն</w:t>
      </w:r>
      <w:r>
        <w:rPr>
          <w:rFonts w:ascii="Sylfaen" w:hAnsi="Sylfaen"/>
          <w:i/>
          <w:iCs/>
          <w:lang w:val="hy-AM"/>
        </w:rPr>
        <w:t xml:space="preserve"> այն</w:t>
      </w:r>
      <w:r w:rsidRPr="00367FBD">
        <w:rPr>
          <w:rFonts w:ascii="Sylfaen" w:hAnsi="Sylfaen"/>
          <w:i/>
          <w:iCs/>
          <w:lang w:val="hy-AM"/>
        </w:rPr>
        <w:t xml:space="preserve"> կունենա  կանանց կյանքի որակի ու նրանց համայնքների վրա»</w:t>
      </w:r>
      <w:r w:rsidRPr="001C6B11">
        <w:rPr>
          <w:rFonts w:ascii="Sylfaen" w:hAnsi="Sylfaen"/>
          <w:lang w:val="hy-AM"/>
        </w:rPr>
        <w:t>,</w:t>
      </w:r>
      <w:r>
        <w:rPr>
          <w:rFonts w:ascii="Sylfaen" w:hAnsi="Sylfaen"/>
          <w:lang w:val="hy-AM"/>
        </w:rPr>
        <w:t>- ասաց «</w:t>
      </w:r>
      <w:r w:rsidRPr="001C6B11">
        <w:rPr>
          <w:rFonts w:ascii="Sylfaen" w:hAnsi="Sylfaen"/>
          <w:lang w:val="hy-AM"/>
        </w:rPr>
        <w:t>Ավրորայ</w:t>
      </w:r>
      <w:r>
        <w:rPr>
          <w:rFonts w:ascii="Sylfaen" w:hAnsi="Sylfaen"/>
          <w:lang w:val="hy-AM"/>
        </w:rPr>
        <w:t xml:space="preserve">ի» եւ բժիշկ </w:t>
      </w:r>
      <w:r w:rsidRPr="001C6B11">
        <w:rPr>
          <w:rFonts w:ascii="Sylfaen" w:hAnsi="Sylfaen"/>
          <w:lang w:val="hy-AM"/>
        </w:rPr>
        <w:t xml:space="preserve">Մուկվեգեի աջակցությամբ իրականացվող «Մոսեկա» </w:t>
      </w:r>
      <w:r>
        <w:rPr>
          <w:rFonts w:ascii="Sylfaen" w:hAnsi="Sylfaen"/>
          <w:lang w:val="hy-AM"/>
        </w:rPr>
        <w:t xml:space="preserve">նախագիծը ներկայացնող </w:t>
      </w:r>
      <w:r w:rsidRPr="001C6B11">
        <w:rPr>
          <w:rFonts w:ascii="Sylfaen" w:hAnsi="Sylfaen"/>
          <w:lang w:val="hy-AM"/>
        </w:rPr>
        <w:t>Բիժու Մուշենգեզին։</w:t>
      </w:r>
      <w:r w:rsidRPr="001C6B11">
        <w:rPr>
          <w:rFonts w:ascii="Sylfaen" w:hAnsi="Sylfaen"/>
          <w:b/>
          <w:bCs/>
          <w:lang w:val="hy-AM"/>
        </w:rPr>
        <w:t xml:space="preserve"> </w:t>
      </w:r>
    </w:p>
    <w:p w14:paraId="3C553D46" w14:textId="77777777" w:rsidR="0070646E" w:rsidRPr="0070646E" w:rsidRDefault="0070646E" w:rsidP="00935615">
      <w:pPr>
        <w:spacing w:after="240" w:line="276" w:lineRule="auto"/>
        <w:jc w:val="both"/>
        <w:rPr>
          <w:rFonts w:ascii="Sylfaen" w:hAnsi="Sylfaen"/>
          <w:i/>
          <w:iCs/>
          <w:lang w:val="hy-AM"/>
        </w:rPr>
      </w:pPr>
      <w:r w:rsidRPr="0070646E">
        <w:rPr>
          <w:rFonts w:ascii="Sylfaen" w:hAnsi="Sylfaen"/>
          <w:i/>
          <w:iCs/>
          <w:lang w:val="hy-AM"/>
        </w:rPr>
        <w:t>Լուսանկարում՝ Հարավային Կիվու նահանգում «Մոսեկա» գործողությունների նախագծով աջակցություն ստացած համայնքի անդամները, ԿԴՀ, 2026 թ.։ Լուսանկարը՝ «Մոսեկա» գործողությունների նախագծի</w:t>
      </w:r>
    </w:p>
    <w:p w14:paraId="4DD97385" w14:textId="77777777" w:rsidR="0070646E" w:rsidRPr="009D3235" w:rsidRDefault="0070646E" w:rsidP="00935615">
      <w:pPr>
        <w:spacing w:after="240" w:line="276" w:lineRule="auto"/>
        <w:jc w:val="both"/>
        <w:rPr>
          <w:rFonts w:ascii="Sylfaen" w:hAnsi="Sylfaen"/>
          <w:lang w:val="hy-AM"/>
        </w:rPr>
      </w:pPr>
      <w:r w:rsidRPr="009D3235">
        <w:rPr>
          <w:rFonts w:ascii="Sylfaen" w:hAnsi="Sylfaen"/>
          <w:b/>
          <w:bCs/>
          <w:lang w:val="hy-AM"/>
        </w:rPr>
        <w:t>***</w:t>
      </w:r>
      <w:r w:rsidRPr="009D3235">
        <w:rPr>
          <w:rFonts w:ascii="Sylfaen" w:hAnsi="Sylfaen"/>
          <w:lang w:val="hy-AM"/>
        </w:rPr>
        <w:t> </w:t>
      </w:r>
    </w:p>
    <w:p w14:paraId="2A318544" w14:textId="77777777" w:rsidR="0070646E" w:rsidRPr="009D3235" w:rsidRDefault="0070646E" w:rsidP="00935615">
      <w:pPr>
        <w:spacing w:after="240" w:line="276" w:lineRule="auto"/>
        <w:jc w:val="both"/>
        <w:rPr>
          <w:rFonts w:ascii="Sylfaen" w:hAnsi="Sylfaen"/>
          <w:lang w:val="hy-AM"/>
        </w:rPr>
      </w:pPr>
      <w:r w:rsidRPr="009D3235">
        <w:rPr>
          <w:rFonts w:ascii="Sylfaen" w:hAnsi="Sylfaen"/>
          <w:b/>
          <w:bCs/>
          <w:lang w:val="hy-AM"/>
        </w:rPr>
        <w:t>«Ավրորա» մարդասիրական նախաձեռնության մասին</w:t>
      </w:r>
      <w:r w:rsidRPr="009D3235">
        <w:rPr>
          <w:rFonts w:ascii="Sylfaen" w:hAnsi="Sylfaen"/>
          <w:lang w:val="hy-AM"/>
        </w:rPr>
        <w:t> </w:t>
      </w:r>
    </w:p>
    <w:p w14:paraId="48D25446" w14:textId="50E44B97" w:rsidR="0070646E" w:rsidRPr="00317291" w:rsidRDefault="0070646E" w:rsidP="00935615">
      <w:pPr>
        <w:spacing w:after="240" w:line="276" w:lineRule="auto"/>
        <w:jc w:val="both"/>
        <w:rPr>
          <w:rFonts w:ascii="Sylfaen" w:hAnsi="Sylfaen"/>
          <w:lang w:val="hy-AM"/>
        </w:rPr>
      </w:pPr>
      <w:r w:rsidRPr="00317291">
        <w:rPr>
          <w:rFonts w:ascii="Sylfaen" w:hAnsi="Sylfaen"/>
          <w:lang w:val="hy-AM"/>
        </w:rPr>
        <w:t xml:space="preserve">«Ավրորա» մարդասիրական նախաձեռնությունը շահույթ չհետապնդող, համաշխարհային կազմակերպություն է։ Այն աջակցում է </w:t>
      </w:r>
      <w:hyperlink r:id="rId22" w:history="1">
        <w:r w:rsidRPr="00317291">
          <w:rPr>
            <w:rStyle w:val="Hyperlink"/>
            <w:rFonts w:ascii="Sylfaen" w:hAnsi="Sylfaen"/>
            <w:lang w:val="hy-AM"/>
          </w:rPr>
          <w:t>համայնքներում մարդասիրական աշխատանք իրականացնողներին</w:t>
        </w:r>
      </w:hyperlink>
      <w:r w:rsidRPr="00317291">
        <w:rPr>
          <w:rFonts w:ascii="Sylfaen" w:hAnsi="Sylfaen"/>
          <w:lang w:val="hy-AM"/>
        </w:rPr>
        <w:t>, որոնք այսօր գործունեություն</w:t>
      </w:r>
      <w:r>
        <w:rPr>
          <w:rFonts w:ascii="Sylfaen" w:hAnsi="Sylfaen"/>
          <w:lang w:val="hy-AM"/>
        </w:rPr>
        <w:t xml:space="preserve"> են </w:t>
      </w:r>
      <w:r w:rsidRPr="00317291">
        <w:rPr>
          <w:rFonts w:ascii="Sylfaen" w:hAnsi="Sylfaen"/>
          <w:lang w:val="hy-AM"/>
        </w:rPr>
        <w:t xml:space="preserve">ծավալում ամենասուր ճգնաժամերի </w:t>
      </w:r>
      <w:r w:rsidRPr="00317291">
        <w:rPr>
          <w:rFonts w:ascii="Sylfaen" w:hAnsi="Sylfaen"/>
          <w:lang w:val="hy-AM"/>
        </w:rPr>
        <w:lastRenderedPageBreak/>
        <w:t>առաջնագծում։ Ֆինանսավորման, համայնքի աջակցության եւ տեսանելիության ապահովման, այդ թվում՝ «Ավրորա» համաշխարհային մարդասիրական մրցանակի (1 միլիոն</w:t>
      </w:r>
      <w:r w:rsidR="00CB464B">
        <w:rPr>
          <w:rFonts w:ascii="Sylfaen" w:hAnsi="Sylfaen"/>
          <w:lang w:val="hy-AM"/>
        </w:rPr>
        <w:t xml:space="preserve"> </w:t>
      </w:r>
      <w:r w:rsidRPr="00317291">
        <w:rPr>
          <w:rFonts w:ascii="Sylfaen" w:hAnsi="Sylfaen"/>
          <w:lang w:val="hy-AM"/>
        </w:rPr>
        <w:t xml:space="preserve">ԱՄՆ դոլար պարգեւ) միջոցով «Ավրորան» ստեղծել է </w:t>
      </w:r>
      <w:hyperlink r:id="rId23" w:history="1">
        <w:r w:rsidRPr="00317291">
          <w:rPr>
            <w:rStyle w:val="Hyperlink"/>
            <w:rFonts w:ascii="Sylfaen" w:hAnsi="Sylfaen"/>
            <w:lang w:val="hy-AM"/>
          </w:rPr>
          <w:t>100-ից ավելի մարդասեր-առաջնորդների համաշխարհային համայնք</w:t>
        </w:r>
      </w:hyperlink>
      <w:r>
        <w:rPr>
          <w:rFonts w:ascii="Sylfaen" w:hAnsi="Sylfaen"/>
          <w:lang w:val="hy-AM"/>
        </w:rPr>
        <w:t xml:space="preserve"> եւ բարեփոխել ավելի քան </w:t>
      </w:r>
      <w:r w:rsidRPr="00317291">
        <w:rPr>
          <w:rFonts w:ascii="Sylfaen" w:hAnsi="Sylfaen"/>
          <w:lang w:val="hy-AM"/>
        </w:rPr>
        <w:t>3.7</w:t>
      </w:r>
      <w:r>
        <w:rPr>
          <w:rFonts w:ascii="Sylfaen" w:hAnsi="Sylfaen"/>
          <w:lang w:val="hy-AM"/>
        </w:rPr>
        <w:t xml:space="preserve"> միլիոն մարդու կյանք։</w:t>
      </w:r>
    </w:p>
    <w:p w14:paraId="47F7E1B6" w14:textId="77777777" w:rsidR="0070646E" w:rsidRPr="009D3235" w:rsidRDefault="0070646E" w:rsidP="00935615">
      <w:pPr>
        <w:spacing w:after="240" w:line="276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b/>
          <w:bCs/>
          <w:lang w:val="hy-AM"/>
        </w:rPr>
        <w:t xml:space="preserve">ԶԼՄ-ների համար՝ </w:t>
      </w:r>
      <w:hyperlink r:id="rId24" w:tgtFrame="_blank" w:history="1">
        <w:r w:rsidRPr="009D3235">
          <w:rPr>
            <w:rStyle w:val="Hyperlink"/>
            <w:rFonts w:ascii="Sylfaen" w:hAnsi="Sylfaen"/>
            <w:lang w:val="hy-AM"/>
          </w:rPr>
          <w:t>media@aurorahumanitarian.com</w:t>
        </w:r>
      </w:hyperlink>
      <w:r w:rsidRPr="009D3235">
        <w:rPr>
          <w:rFonts w:ascii="Sylfaen" w:hAnsi="Sylfaen"/>
          <w:lang w:val="hy-AM"/>
        </w:rPr>
        <w:t> </w:t>
      </w:r>
    </w:p>
    <w:p w14:paraId="0B9AEC9F" w14:textId="77777777" w:rsidR="0070646E" w:rsidRPr="009D3235" w:rsidRDefault="0070646E" w:rsidP="00935615">
      <w:pPr>
        <w:spacing w:after="240" w:line="276" w:lineRule="auto"/>
        <w:jc w:val="both"/>
        <w:rPr>
          <w:rFonts w:ascii="Sylfaen" w:hAnsi="Sylfaen"/>
          <w:lang w:val="hy-AM"/>
        </w:rPr>
      </w:pPr>
      <w:r w:rsidRPr="009D3235">
        <w:rPr>
          <w:rFonts w:ascii="Sylfaen" w:hAnsi="Sylfaen"/>
          <w:lang w:val="hy-AM"/>
        </w:rPr>
        <w:t> </w:t>
      </w:r>
    </w:p>
    <w:p w14:paraId="583071B3" w14:textId="77777777" w:rsidR="0070646E" w:rsidRPr="009D3235" w:rsidRDefault="0070646E" w:rsidP="00935615">
      <w:pPr>
        <w:spacing w:after="240" w:line="276" w:lineRule="auto"/>
        <w:jc w:val="both"/>
        <w:rPr>
          <w:rFonts w:ascii="Sylfaen" w:hAnsi="Sylfaen"/>
          <w:lang w:val="hy-AM"/>
        </w:rPr>
      </w:pPr>
    </w:p>
    <w:p w14:paraId="5586CC73" w14:textId="77777777" w:rsidR="0070646E" w:rsidRPr="0070646E" w:rsidRDefault="0070646E" w:rsidP="00935615">
      <w:pPr>
        <w:spacing w:after="240" w:line="276" w:lineRule="auto"/>
        <w:jc w:val="both"/>
        <w:rPr>
          <w:lang w:val="hy-AM"/>
        </w:rPr>
      </w:pPr>
    </w:p>
    <w:p w14:paraId="0AF54238" w14:textId="77777777" w:rsidR="00643E36" w:rsidRPr="0070646E" w:rsidRDefault="00643E36" w:rsidP="00935615">
      <w:pPr>
        <w:spacing w:after="240" w:line="276" w:lineRule="auto"/>
        <w:jc w:val="both"/>
        <w:rPr>
          <w:lang w:val="hy-AM"/>
        </w:rPr>
      </w:pPr>
    </w:p>
    <w:sectPr w:rsidR="00643E36" w:rsidRPr="0070646E" w:rsidSect="0070646E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pgSz w:w="12240" w:h="15840" w:code="1"/>
      <w:pgMar w:top="1980" w:right="1350" w:bottom="2430" w:left="1701" w:header="720" w:footer="79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8B1936" w14:textId="77777777" w:rsidR="00DB49BF" w:rsidRDefault="00DB49BF">
      <w:r>
        <w:separator/>
      </w:r>
    </w:p>
  </w:endnote>
  <w:endnote w:type="continuationSeparator" w:id="0">
    <w:p w14:paraId="5D7A5541" w14:textId="77777777" w:rsidR="00DB49BF" w:rsidRDefault="00DB4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17A90" w14:textId="77777777" w:rsidR="0070646E" w:rsidRDefault="007064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74CDE" w14:textId="77777777" w:rsidR="0070646E" w:rsidRDefault="0070646E" w:rsidP="000D29F8">
    <w:pPr>
      <w:pStyle w:val="Footer"/>
      <w:jc w:val="right"/>
      <w:rPr>
        <w:rFonts w:ascii="Lato" w:hAnsi="Lato"/>
        <w:noProof/>
        <w:color w:val="000000" w:themeColor="text1"/>
        <w:sz w:val="16"/>
        <w:szCs w:val="16"/>
        <w:u w:val="single" w:color="0F9ED5" w:themeColor="accent4"/>
        <w:lang w:val="en-US"/>
      </w:rPr>
    </w:pPr>
    <w:r w:rsidRPr="00BA24C0">
      <w:rPr>
        <w:rFonts w:ascii="Lato" w:hAnsi="Lato"/>
        <w:noProof/>
        <w:color w:val="000000" w:themeColor="text1"/>
        <w:sz w:val="16"/>
        <w:szCs w:val="16"/>
        <w:u w:val="single" w:color="0F9ED5" w:themeColor="accent4"/>
      </w:rPr>
      <w:drawing>
        <wp:anchor distT="0" distB="0" distL="114300" distR="114300" simplePos="0" relativeHeight="251655680" behindDoc="0" locked="0" layoutInCell="1" allowOverlap="1" wp14:anchorId="13373224" wp14:editId="478B51FD">
          <wp:simplePos x="0" y="0"/>
          <wp:positionH relativeFrom="column">
            <wp:posOffset>1136015</wp:posOffset>
          </wp:positionH>
          <wp:positionV relativeFrom="paragraph">
            <wp:posOffset>106045</wp:posOffset>
          </wp:positionV>
          <wp:extent cx="164465" cy="164465"/>
          <wp:effectExtent l="0" t="0" r="6985" b="6985"/>
          <wp:wrapNone/>
          <wp:docPr id="1340204540" name="Picture 21" descr="A red play button with black arrow&#10;&#10;Description automatically generated">
            <a:hlinkClick xmlns:a="http://schemas.openxmlformats.org/drawingml/2006/main" r:id="rId1"/>
            <a:extLst xmlns:a="http://schemas.openxmlformats.org/drawingml/2006/main">
              <a:ext uri="{FF2B5EF4-FFF2-40B4-BE49-F238E27FC236}">
                <a16:creationId xmlns:a16="http://schemas.microsoft.com/office/drawing/2014/main" id="{E94C02A8-9B97-21E0-149A-5A8C9C85221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Picture 21" descr="A red play button with black arrow&#10;&#10;Description automatically generated">
                    <a:hlinkClick r:id="rId1"/>
                    <a:extLst>
                      <a:ext uri="{FF2B5EF4-FFF2-40B4-BE49-F238E27FC236}">
                        <a16:creationId xmlns:a16="http://schemas.microsoft.com/office/drawing/2014/main" id="{E94C02A8-9B97-21E0-149A-5A8C9C85221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465" cy="164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A24C0">
      <w:rPr>
        <w:rFonts w:ascii="Lato" w:hAnsi="Lato"/>
        <w:noProof/>
        <w:color w:val="000000" w:themeColor="text1"/>
        <w:sz w:val="16"/>
        <w:szCs w:val="16"/>
        <w:u w:val="single" w:color="0F9ED5" w:themeColor="accent4"/>
      </w:rPr>
      <w:drawing>
        <wp:anchor distT="0" distB="0" distL="114300" distR="114300" simplePos="0" relativeHeight="251660800" behindDoc="0" locked="0" layoutInCell="1" allowOverlap="1" wp14:anchorId="46D5389E" wp14:editId="7CE9D9D7">
          <wp:simplePos x="0" y="0"/>
          <wp:positionH relativeFrom="column">
            <wp:posOffset>791210</wp:posOffset>
          </wp:positionH>
          <wp:positionV relativeFrom="paragraph">
            <wp:posOffset>83185</wp:posOffset>
          </wp:positionV>
          <wp:extent cx="164465" cy="164465"/>
          <wp:effectExtent l="0" t="0" r="6985" b="6985"/>
          <wp:wrapNone/>
          <wp:docPr id="1279998301" name="Picture 26" descr="A blue and black logo&#10;&#10;Description automatically generated">
            <a:hlinkClick xmlns:a="http://schemas.openxmlformats.org/drawingml/2006/main" r:id="rId3"/>
            <a:extLst xmlns:a="http://schemas.openxmlformats.org/drawingml/2006/main">
              <a:ext uri="{FF2B5EF4-FFF2-40B4-BE49-F238E27FC236}">
                <a16:creationId xmlns:a16="http://schemas.microsoft.com/office/drawing/2014/main" id="{787CE106-A86D-2133-8D72-6511DBDE3A7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Picture 26" descr="A blue and black logo&#10;&#10;Description automatically generated">
                    <a:hlinkClick r:id="rId3"/>
                    <a:extLst>
                      <a:ext uri="{FF2B5EF4-FFF2-40B4-BE49-F238E27FC236}">
                        <a16:creationId xmlns:a16="http://schemas.microsoft.com/office/drawing/2014/main" id="{787CE106-A86D-2133-8D72-6511DBDE3A77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465" cy="164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A24C0">
      <w:rPr>
        <w:rFonts w:ascii="Lato" w:hAnsi="Lato"/>
        <w:noProof/>
        <w:color w:val="000000" w:themeColor="text1"/>
        <w:sz w:val="16"/>
        <w:szCs w:val="16"/>
        <w:u w:val="single" w:color="0F9ED5" w:themeColor="accent4"/>
      </w:rPr>
      <w:drawing>
        <wp:anchor distT="0" distB="0" distL="114300" distR="114300" simplePos="0" relativeHeight="251656704" behindDoc="0" locked="0" layoutInCell="1" allowOverlap="1" wp14:anchorId="32570225" wp14:editId="4EFA14CA">
          <wp:simplePos x="0" y="0"/>
          <wp:positionH relativeFrom="column">
            <wp:posOffset>-586740</wp:posOffset>
          </wp:positionH>
          <wp:positionV relativeFrom="paragraph">
            <wp:posOffset>98425</wp:posOffset>
          </wp:positionV>
          <wp:extent cx="164465" cy="164465"/>
          <wp:effectExtent l="0" t="0" r="6985" b="6985"/>
          <wp:wrapNone/>
          <wp:docPr id="316129046" name="Picture 22" descr="A blue letter f on a black background&#10;&#10;Description automatically generated">
            <a:hlinkClick xmlns:a="http://schemas.openxmlformats.org/drawingml/2006/main" r:id="rId5"/>
            <a:extLst xmlns:a="http://schemas.openxmlformats.org/drawingml/2006/main">
              <a:ext uri="{FF2B5EF4-FFF2-40B4-BE49-F238E27FC236}">
                <a16:creationId xmlns:a16="http://schemas.microsoft.com/office/drawing/2014/main" id="{197A9E98-E8A0-6F47-BABD-951C4DCEAE1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Picture 22" descr="A blue letter f on a black background&#10;&#10;Description automatically generated">
                    <a:hlinkClick r:id="rId5"/>
                    <a:extLst>
                      <a:ext uri="{FF2B5EF4-FFF2-40B4-BE49-F238E27FC236}">
                        <a16:creationId xmlns:a16="http://schemas.microsoft.com/office/drawing/2014/main" id="{197A9E98-E8A0-6F47-BABD-951C4DCEAE1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465" cy="164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A24C0">
      <w:rPr>
        <w:rFonts w:ascii="Lato" w:hAnsi="Lato"/>
        <w:noProof/>
        <w:color w:val="000000" w:themeColor="text1"/>
        <w:sz w:val="16"/>
        <w:szCs w:val="16"/>
        <w:u w:val="single" w:color="0F9ED5" w:themeColor="accent4"/>
      </w:rPr>
      <w:drawing>
        <wp:anchor distT="0" distB="0" distL="114300" distR="114300" simplePos="0" relativeHeight="251657728" behindDoc="0" locked="0" layoutInCell="1" allowOverlap="1" wp14:anchorId="6AFC70EE" wp14:editId="71855BB6">
          <wp:simplePos x="0" y="0"/>
          <wp:positionH relativeFrom="column">
            <wp:posOffset>-242570</wp:posOffset>
          </wp:positionH>
          <wp:positionV relativeFrom="paragraph">
            <wp:posOffset>98425</wp:posOffset>
          </wp:positionV>
          <wp:extent cx="164465" cy="164465"/>
          <wp:effectExtent l="0" t="0" r="6985" b="6985"/>
          <wp:wrapNone/>
          <wp:docPr id="425275250" name="Picture 23" descr="A black background with a black square&#10;&#10;Description automatically generated with medium confidence">
            <a:hlinkClick xmlns:a="http://schemas.openxmlformats.org/drawingml/2006/main" r:id="rId7"/>
            <a:extLst xmlns:a="http://schemas.openxmlformats.org/drawingml/2006/main">
              <a:ext uri="{FF2B5EF4-FFF2-40B4-BE49-F238E27FC236}">
                <a16:creationId xmlns:a16="http://schemas.microsoft.com/office/drawing/2014/main" id="{6D94001E-A6DF-CD52-AF8C-1EBCBF9F8B0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Picture 23" descr="A black background with a black square&#10;&#10;Description automatically generated with medium confidence">
                    <a:hlinkClick r:id="rId7"/>
                    <a:extLst>
                      <a:ext uri="{FF2B5EF4-FFF2-40B4-BE49-F238E27FC236}">
                        <a16:creationId xmlns:a16="http://schemas.microsoft.com/office/drawing/2014/main" id="{6D94001E-A6DF-CD52-AF8C-1EBCBF9F8B07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465" cy="164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A24C0">
      <w:rPr>
        <w:rFonts w:ascii="Lato" w:hAnsi="Lato"/>
        <w:noProof/>
        <w:color w:val="000000" w:themeColor="text1"/>
        <w:sz w:val="16"/>
        <w:szCs w:val="16"/>
        <w:u w:val="single" w:color="0F9ED5" w:themeColor="accent4"/>
      </w:rPr>
      <w:drawing>
        <wp:anchor distT="0" distB="0" distL="114300" distR="114300" simplePos="0" relativeHeight="251658752" behindDoc="0" locked="0" layoutInCell="1" allowOverlap="1" wp14:anchorId="241C3BB2" wp14:editId="6A2AE8C3">
          <wp:simplePos x="0" y="0"/>
          <wp:positionH relativeFrom="column">
            <wp:posOffset>102235</wp:posOffset>
          </wp:positionH>
          <wp:positionV relativeFrom="paragraph">
            <wp:posOffset>98425</wp:posOffset>
          </wp:positionV>
          <wp:extent cx="164465" cy="164465"/>
          <wp:effectExtent l="0" t="0" r="6985" b="6985"/>
          <wp:wrapNone/>
          <wp:docPr id="2090509987" name="Picture 24" descr="A logo of a camera&#10;&#10;Description automatically generated">
            <a:hlinkClick xmlns:a="http://schemas.openxmlformats.org/drawingml/2006/main" r:id="rId9"/>
            <a:extLst xmlns:a="http://schemas.openxmlformats.org/drawingml/2006/main">
              <a:ext uri="{FF2B5EF4-FFF2-40B4-BE49-F238E27FC236}">
                <a16:creationId xmlns:a16="http://schemas.microsoft.com/office/drawing/2014/main" id="{B2CD611D-C217-BA81-0FCE-4EBEEEF4384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Picture 24" descr="A logo of a camera&#10;&#10;Description automatically generated">
                    <a:hlinkClick r:id="rId9"/>
                    <a:extLst>
                      <a:ext uri="{FF2B5EF4-FFF2-40B4-BE49-F238E27FC236}">
                        <a16:creationId xmlns:a16="http://schemas.microsoft.com/office/drawing/2014/main" id="{B2CD611D-C217-BA81-0FCE-4EBEEEF43846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465" cy="164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A24C0">
      <w:rPr>
        <w:rFonts w:ascii="Lato" w:hAnsi="Lato"/>
        <w:noProof/>
        <w:color w:val="000000" w:themeColor="text1"/>
        <w:sz w:val="16"/>
        <w:szCs w:val="16"/>
        <w:u w:val="single" w:color="0F9ED5" w:themeColor="accent4"/>
      </w:rPr>
      <w:drawing>
        <wp:anchor distT="0" distB="0" distL="114300" distR="114300" simplePos="0" relativeHeight="251659776" behindDoc="0" locked="0" layoutInCell="1" allowOverlap="1" wp14:anchorId="0B307D86" wp14:editId="5E4C3ABF">
          <wp:simplePos x="0" y="0"/>
          <wp:positionH relativeFrom="column">
            <wp:posOffset>447040</wp:posOffset>
          </wp:positionH>
          <wp:positionV relativeFrom="paragraph">
            <wp:posOffset>98425</wp:posOffset>
          </wp:positionV>
          <wp:extent cx="164465" cy="164465"/>
          <wp:effectExtent l="0" t="0" r="6985" b="6985"/>
          <wp:wrapNone/>
          <wp:docPr id="592638861" name="Picture 25" descr="A black background with a black square&#10;&#10;Description automatically generated with medium confidence">
            <a:hlinkClick xmlns:a="http://schemas.openxmlformats.org/drawingml/2006/main" r:id="rId11"/>
            <a:extLst xmlns:a="http://schemas.openxmlformats.org/drawingml/2006/main">
              <a:ext uri="{FF2B5EF4-FFF2-40B4-BE49-F238E27FC236}">
                <a16:creationId xmlns:a16="http://schemas.microsoft.com/office/drawing/2014/main" id="{E31ED0C3-25BC-3AB6-B29B-683A252BDBE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Picture 25" descr="A black background with a black square&#10;&#10;Description automatically generated with medium confidence">
                    <a:hlinkClick r:id="rId11"/>
                    <a:extLst>
                      <a:ext uri="{FF2B5EF4-FFF2-40B4-BE49-F238E27FC236}">
                        <a16:creationId xmlns:a16="http://schemas.microsoft.com/office/drawing/2014/main" id="{E31ED0C3-25BC-3AB6-B29B-683A252BDBE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465" cy="164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A9CDE00" w14:textId="77777777" w:rsidR="0070646E" w:rsidRPr="00B22463" w:rsidRDefault="0070646E" w:rsidP="002F618B">
    <w:pPr>
      <w:pStyle w:val="Footer"/>
      <w:ind w:right="-711"/>
      <w:jc w:val="right"/>
      <w:rPr>
        <w:rFonts w:ascii="Lato" w:hAnsi="Lato"/>
        <w:color w:val="000000" w:themeColor="text1"/>
        <w:sz w:val="16"/>
        <w:szCs w:val="16"/>
        <w:lang w:val="en-US"/>
      </w:rPr>
    </w:pPr>
    <w:hyperlink r:id="rId13" w:history="1">
      <w:r w:rsidRPr="009A53A5">
        <w:rPr>
          <w:rStyle w:val="Hyperlink"/>
          <w:rFonts w:ascii="Lato" w:hAnsi="Lato"/>
          <w:noProof/>
          <w:color w:val="000000" w:themeColor="text1"/>
          <w:sz w:val="16"/>
          <w:szCs w:val="16"/>
          <w:u w:val="none"/>
          <w:lang w:val="en-US"/>
        </w:rPr>
        <w:t>AuroraHumanitarian.org</w:t>
      </w:r>
    </w:hyperlink>
    <w:r w:rsidRPr="00B22463">
      <w:rPr>
        <w:rStyle w:val="Hyperlink"/>
        <w:rFonts w:ascii="Lato" w:hAnsi="Lato"/>
        <w:noProof/>
        <w:color w:val="000000" w:themeColor="text1"/>
        <w:sz w:val="16"/>
        <w:szCs w:val="16"/>
        <w:u w:val="none"/>
        <w:lang w:val="en-US"/>
      </w:rPr>
      <w:t xml:space="preserve">      </w:t>
    </w:r>
    <w:hyperlink r:id="rId14" w:history="1">
      <w:r w:rsidRPr="00B22463">
        <w:rPr>
          <w:rStyle w:val="Hyperlink"/>
          <w:rFonts w:ascii="Lato" w:hAnsi="Lato"/>
          <w:noProof/>
          <w:color w:val="000000" w:themeColor="text1"/>
          <w:sz w:val="16"/>
          <w:szCs w:val="16"/>
          <w:u w:val="none"/>
          <w:lang w:val="en-US"/>
        </w:rPr>
        <w:t>AuroraLuminaries.com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18B56" w14:textId="77777777" w:rsidR="0070646E" w:rsidRDefault="007064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3B8E00" w14:textId="77777777" w:rsidR="00DB49BF" w:rsidRDefault="00DB49BF">
      <w:r>
        <w:separator/>
      </w:r>
    </w:p>
  </w:footnote>
  <w:footnote w:type="continuationSeparator" w:id="0">
    <w:p w14:paraId="51E4EBF7" w14:textId="77777777" w:rsidR="00DB49BF" w:rsidRDefault="00DB49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B0274" w14:textId="77777777" w:rsidR="0070646E" w:rsidRDefault="007064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FB53B" w14:textId="77777777" w:rsidR="0070646E" w:rsidRDefault="0070646E" w:rsidP="001960B1">
    <w:pPr>
      <w:pStyle w:val="Header"/>
      <w:ind w:left="-1701"/>
    </w:pPr>
    <w:r>
      <w:rPr>
        <w:noProof/>
      </w:rPr>
      <w:drawing>
        <wp:anchor distT="0" distB="0" distL="114300" distR="114300" simplePos="0" relativeHeight="251654656" behindDoc="1" locked="0" layoutInCell="1" allowOverlap="1" wp14:anchorId="7EC596E6" wp14:editId="7D3AFBF9">
          <wp:simplePos x="0" y="0"/>
          <wp:positionH relativeFrom="column">
            <wp:posOffset>-641985</wp:posOffset>
          </wp:positionH>
          <wp:positionV relativeFrom="paragraph">
            <wp:posOffset>-85725</wp:posOffset>
          </wp:positionV>
          <wp:extent cx="2867025" cy="576286"/>
          <wp:effectExtent l="0" t="0" r="0" b="0"/>
          <wp:wrapNone/>
          <wp:docPr id="90065314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762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68CA7" w14:textId="77777777" w:rsidR="0070646E" w:rsidRDefault="007064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A37B0"/>
    <w:multiLevelType w:val="multilevel"/>
    <w:tmpl w:val="49885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3E50DF"/>
    <w:multiLevelType w:val="multilevel"/>
    <w:tmpl w:val="A1F83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F381C54"/>
    <w:multiLevelType w:val="multilevel"/>
    <w:tmpl w:val="E29AB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482AAC"/>
    <w:multiLevelType w:val="multilevel"/>
    <w:tmpl w:val="78C20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E4F3AC3"/>
    <w:multiLevelType w:val="multilevel"/>
    <w:tmpl w:val="2452B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0AA37F0"/>
    <w:multiLevelType w:val="multilevel"/>
    <w:tmpl w:val="3EDE3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82743A7"/>
    <w:multiLevelType w:val="multilevel"/>
    <w:tmpl w:val="49EC5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73542CF"/>
    <w:multiLevelType w:val="multilevel"/>
    <w:tmpl w:val="783C2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89D281F"/>
    <w:multiLevelType w:val="multilevel"/>
    <w:tmpl w:val="EB3E3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3C4747C"/>
    <w:multiLevelType w:val="multilevel"/>
    <w:tmpl w:val="0E6EE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6222459">
    <w:abstractNumId w:val="1"/>
  </w:num>
  <w:num w:numId="2" w16cid:durableId="257180767">
    <w:abstractNumId w:val="9"/>
  </w:num>
  <w:num w:numId="3" w16cid:durableId="1951474024">
    <w:abstractNumId w:val="4"/>
  </w:num>
  <w:num w:numId="4" w16cid:durableId="1479884175">
    <w:abstractNumId w:val="7"/>
  </w:num>
  <w:num w:numId="5" w16cid:durableId="40788563">
    <w:abstractNumId w:val="8"/>
  </w:num>
  <w:num w:numId="6" w16cid:durableId="1001933892">
    <w:abstractNumId w:val="6"/>
  </w:num>
  <w:num w:numId="7" w16cid:durableId="960038629">
    <w:abstractNumId w:val="0"/>
  </w:num>
  <w:num w:numId="8" w16cid:durableId="915894100">
    <w:abstractNumId w:val="5"/>
  </w:num>
  <w:num w:numId="9" w16cid:durableId="1728339800">
    <w:abstractNumId w:val="2"/>
  </w:num>
  <w:num w:numId="10" w16cid:durableId="157885994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D2D"/>
    <w:rsid w:val="000418DF"/>
    <w:rsid w:val="00041B76"/>
    <w:rsid w:val="000423D3"/>
    <w:rsid w:val="000457E0"/>
    <w:rsid w:val="0007263F"/>
    <w:rsid w:val="00077DD3"/>
    <w:rsid w:val="000A62C7"/>
    <w:rsid w:val="000A7B42"/>
    <w:rsid w:val="000E2A86"/>
    <w:rsid w:val="000F22E4"/>
    <w:rsid w:val="00100825"/>
    <w:rsid w:val="00107949"/>
    <w:rsid w:val="00123B69"/>
    <w:rsid w:val="00144AFD"/>
    <w:rsid w:val="0018454A"/>
    <w:rsid w:val="001C6B11"/>
    <w:rsid w:val="00225119"/>
    <w:rsid w:val="00245AD2"/>
    <w:rsid w:val="0024781D"/>
    <w:rsid w:val="00276B83"/>
    <w:rsid w:val="00287C46"/>
    <w:rsid w:val="002B329F"/>
    <w:rsid w:val="002B7BF7"/>
    <w:rsid w:val="002B7DC0"/>
    <w:rsid w:val="002C5A0C"/>
    <w:rsid w:val="0030171C"/>
    <w:rsid w:val="00317291"/>
    <w:rsid w:val="0032593F"/>
    <w:rsid w:val="00330D2F"/>
    <w:rsid w:val="00354C00"/>
    <w:rsid w:val="00355CA6"/>
    <w:rsid w:val="00367FBD"/>
    <w:rsid w:val="003871CD"/>
    <w:rsid w:val="003A144E"/>
    <w:rsid w:val="003C5198"/>
    <w:rsid w:val="003F1365"/>
    <w:rsid w:val="003F6E52"/>
    <w:rsid w:val="004125EB"/>
    <w:rsid w:val="004622AB"/>
    <w:rsid w:val="004C1DD2"/>
    <w:rsid w:val="004D252C"/>
    <w:rsid w:val="00503D5C"/>
    <w:rsid w:val="0056353B"/>
    <w:rsid w:val="00581F97"/>
    <w:rsid w:val="00595CF2"/>
    <w:rsid w:val="005A378E"/>
    <w:rsid w:val="005C7F2F"/>
    <w:rsid w:val="005F00DE"/>
    <w:rsid w:val="005F791E"/>
    <w:rsid w:val="005F7E68"/>
    <w:rsid w:val="0060093C"/>
    <w:rsid w:val="006010D8"/>
    <w:rsid w:val="00611E26"/>
    <w:rsid w:val="00620C9B"/>
    <w:rsid w:val="00643E36"/>
    <w:rsid w:val="0068353C"/>
    <w:rsid w:val="006A0BC7"/>
    <w:rsid w:val="006A5ECE"/>
    <w:rsid w:val="006D2208"/>
    <w:rsid w:val="006F5D21"/>
    <w:rsid w:val="00701349"/>
    <w:rsid w:val="0070646E"/>
    <w:rsid w:val="00781049"/>
    <w:rsid w:val="007A25C5"/>
    <w:rsid w:val="007A28D5"/>
    <w:rsid w:val="007B5965"/>
    <w:rsid w:val="007E6252"/>
    <w:rsid w:val="008A51F0"/>
    <w:rsid w:val="008E3F94"/>
    <w:rsid w:val="008E6DEB"/>
    <w:rsid w:val="008F0802"/>
    <w:rsid w:val="009000C8"/>
    <w:rsid w:val="0090525F"/>
    <w:rsid w:val="00935615"/>
    <w:rsid w:val="00956879"/>
    <w:rsid w:val="00972709"/>
    <w:rsid w:val="00987EE3"/>
    <w:rsid w:val="009D3235"/>
    <w:rsid w:val="009D3AF4"/>
    <w:rsid w:val="00A21A2A"/>
    <w:rsid w:val="00A45DCA"/>
    <w:rsid w:val="00A47724"/>
    <w:rsid w:val="00A664A6"/>
    <w:rsid w:val="00A70C8D"/>
    <w:rsid w:val="00A7289B"/>
    <w:rsid w:val="00AB2A29"/>
    <w:rsid w:val="00B16703"/>
    <w:rsid w:val="00B25405"/>
    <w:rsid w:val="00B63657"/>
    <w:rsid w:val="00B765FE"/>
    <w:rsid w:val="00B84DE2"/>
    <w:rsid w:val="00BB064C"/>
    <w:rsid w:val="00BC513D"/>
    <w:rsid w:val="00BF4CD2"/>
    <w:rsid w:val="00C24B1D"/>
    <w:rsid w:val="00C51A82"/>
    <w:rsid w:val="00C7086D"/>
    <w:rsid w:val="00CB464B"/>
    <w:rsid w:val="00CC1A7E"/>
    <w:rsid w:val="00D002BB"/>
    <w:rsid w:val="00D30B79"/>
    <w:rsid w:val="00DB49BF"/>
    <w:rsid w:val="00DC2636"/>
    <w:rsid w:val="00E06F74"/>
    <w:rsid w:val="00E87F43"/>
    <w:rsid w:val="00EA025A"/>
    <w:rsid w:val="00EC0560"/>
    <w:rsid w:val="00EE589C"/>
    <w:rsid w:val="00EF4AB4"/>
    <w:rsid w:val="00EF4EB4"/>
    <w:rsid w:val="00F27182"/>
    <w:rsid w:val="00F50E32"/>
    <w:rsid w:val="00F6581D"/>
    <w:rsid w:val="00F97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8C64DB"/>
  <w15:chartTrackingRefBased/>
  <w15:docId w15:val="{3ABB7093-0EBC-4930-8069-5D6452001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646E"/>
    <w:pPr>
      <w:spacing w:after="0" w:line="240" w:lineRule="auto"/>
    </w:pPr>
    <w:rPr>
      <w:rFonts w:ascii="Calibri" w:hAnsi="Calibri" w:cs="Calibri"/>
      <w:kern w:val="0"/>
      <w:sz w:val="22"/>
      <w:szCs w:val="22"/>
      <w:lang w:val="ru-RU" w:eastAsia="ru-RU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7D2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7D2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7D2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7D2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US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7D2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US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7D2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7D2D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7D2D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7D2D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7D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7D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7D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7D2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7D2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7D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7D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7D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7D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7D2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97D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7D2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97D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7D2D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4"/>
      <w:szCs w:val="24"/>
      <w:lang w:val="en-US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97D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7D2D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:sz w:val="24"/>
      <w:szCs w:val="24"/>
      <w:lang w:val="en-US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97D2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7D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4"/>
      <w:szCs w:val="24"/>
      <w:lang w:val="en-US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7D2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7D2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E625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3F9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95CF2"/>
    <w:rPr>
      <w:color w:val="96607D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F6E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F6E52"/>
    <w:pPr>
      <w:spacing w:after="160"/>
    </w:pPr>
    <w:rPr>
      <w:rFonts w:asciiTheme="minorHAnsi" w:hAnsiTheme="minorHAnsi" w:cstheme="minorBidi"/>
      <w:kern w:val="2"/>
      <w:sz w:val="20"/>
      <w:szCs w:val="20"/>
      <w:lang w:val="en-US" w:eastAsia="en-US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F6E5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6E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6E5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6365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064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646E"/>
    <w:rPr>
      <w:rFonts w:ascii="Calibri" w:hAnsi="Calibri" w:cs="Calibri"/>
      <w:kern w:val="0"/>
      <w:sz w:val="22"/>
      <w:szCs w:val="22"/>
      <w:lang w:val="ru-RU" w:eastAsia="ru-RU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064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646E"/>
    <w:rPr>
      <w:rFonts w:ascii="Calibri" w:hAnsi="Calibri" w:cs="Calibri"/>
      <w:kern w:val="0"/>
      <w:sz w:val="22"/>
      <w:szCs w:val="22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osekaactionproject.org/" TargetMode="External"/><Relationship Id="rId13" Type="http://schemas.openxmlformats.org/officeDocument/2006/relationships/hyperlink" Target="https://elmanpeace.org/" TargetMode="External"/><Relationship Id="rId18" Type="http://schemas.openxmlformats.org/officeDocument/2006/relationships/hyperlink" Target="https://auroraluminaries.com/luminaries/virginia-khunguni/" TargetMode="External"/><Relationship Id="rId26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yperlink" Target="https://auroraluminaries.com/luminaries/velasco-yirley/" TargetMode="External"/><Relationship Id="rId7" Type="http://schemas.openxmlformats.org/officeDocument/2006/relationships/hyperlink" Target="https://aurorahumanitarian.org/hy/dr-denis-mukwege-congolese-gynecological-surgeon-and-human-rights-activist-awarded-the-2024-aurora-prize" TargetMode="External"/><Relationship Id="rId12" Type="http://schemas.openxmlformats.org/officeDocument/2006/relationships/hyperlink" Target="https://auroraluminaries.com/luminaries/angelique-namaika/" TargetMode="External"/><Relationship Id="rId17" Type="http://schemas.openxmlformats.org/officeDocument/2006/relationships/hyperlink" Target="https://www.facebook.com/p/GIRLS-ARISE-for-Change-100067163320282/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www.mosekaactionproject.org/" TargetMode="External"/><Relationship Id="rId20" Type="http://schemas.openxmlformats.org/officeDocument/2006/relationships/hyperlink" Target="https://www.mujeressembrandolavida.com/?lang=en" TargetMode="External"/><Relationship Id="rId29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aurorahumanitarian.org/hy/introducing-aurora-2-0-from-recognition-to-sustained-support-for-frontline-humanitarians" TargetMode="External"/><Relationship Id="rId24" Type="http://schemas.openxmlformats.org/officeDocument/2006/relationships/hyperlink" Target="mailto:media@aurorahumanitarian.com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interface-compassion-internationale.org/index.php/language/fr/" TargetMode="External"/><Relationship Id="rId23" Type="http://schemas.openxmlformats.org/officeDocument/2006/relationships/hyperlink" Target="https://auroraluminaries.com/" TargetMode="External"/><Relationship Id="rId28" Type="http://schemas.openxmlformats.org/officeDocument/2006/relationships/footer" Target="footer2.xml"/><Relationship Id="rId10" Type="http://schemas.openxmlformats.org/officeDocument/2006/relationships/hyperlink" Target="https://aurorahumanitarian.org/hy/2024-aurora-prize-laureate-dr-denis-mukwege-uplifts-grassroots-humanitarians" TargetMode="External"/><Relationship Id="rId19" Type="http://schemas.openxmlformats.org/officeDocument/2006/relationships/hyperlink" Target="https://www.yennengaprogress.se/about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auroraprize.com/hy/eliminating-universal-suffering" TargetMode="External"/><Relationship Id="rId14" Type="http://schemas.openxmlformats.org/officeDocument/2006/relationships/hyperlink" Target="https://auroraprize.com/hy/2020-aurora-prize-laureates-fartuun-adan-and-ilwad-elman" TargetMode="External"/><Relationship Id="rId22" Type="http://schemas.openxmlformats.org/officeDocument/2006/relationships/hyperlink" Target="https://auroraprize-files.s3.us-east-2.amazonaws.com/arm_aurora20strategy.pdf" TargetMode="External"/><Relationship Id="rId27" Type="http://schemas.openxmlformats.org/officeDocument/2006/relationships/footer" Target="footer1.xml"/><Relationship Id="rId30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hyperlink" Target="http://aurorahumanitarian.org" TargetMode="External"/><Relationship Id="rId3" Type="http://schemas.openxmlformats.org/officeDocument/2006/relationships/hyperlink" Target="https://www.linkedin.com/company/aurorahumanitarian/" TargetMode="External"/><Relationship Id="rId7" Type="http://schemas.openxmlformats.org/officeDocument/2006/relationships/hyperlink" Target="https://x.com/AuroraPrize_" TargetMode="External"/><Relationship Id="rId12" Type="http://schemas.openxmlformats.org/officeDocument/2006/relationships/image" Target="media/image7.jpg"/><Relationship Id="rId2" Type="http://schemas.openxmlformats.org/officeDocument/2006/relationships/image" Target="media/image2.jpg"/><Relationship Id="rId1" Type="http://schemas.openxmlformats.org/officeDocument/2006/relationships/hyperlink" Target="https://www.youtube.com/@AuroraHumanitarianInitiative" TargetMode="External"/><Relationship Id="rId6" Type="http://schemas.openxmlformats.org/officeDocument/2006/relationships/image" Target="media/image4.jpg"/><Relationship Id="rId11" Type="http://schemas.openxmlformats.org/officeDocument/2006/relationships/hyperlink" Target="https://www.threads.com/@aurorahumanitarian" TargetMode="External"/><Relationship Id="rId5" Type="http://schemas.openxmlformats.org/officeDocument/2006/relationships/hyperlink" Target="https://www.facebook.com/AuroraHumanitarian" TargetMode="External"/><Relationship Id="rId10" Type="http://schemas.openxmlformats.org/officeDocument/2006/relationships/image" Target="media/image6.jpg"/><Relationship Id="rId4" Type="http://schemas.openxmlformats.org/officeDocument/2006/relationships/image" Target="media/image3.jpg"/><Relationship Id="rId9" Type="http://schemas.openxmlformats.org/officeDocument/2006/relationships/hyperlink" Target="https://www.instagram.com/aurorahumanitarian/" TargetMode="External"/><Relationship Id="rId14" Type="http://schemas.openxmlformats.org/officeDocument/2006/relationships/hyperlink" Target="http://www.AuroraLuminaries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5</Pages>
  <Words>1430</Words>
  <Characters>8152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Nelli Harutyunyan</dc:creator>
  <cp:keywords/>
  <dc:description/>
  <cp:lastModifiedBy>Nelli Harutyunyan</cp:lastModifiedBy>
  <cp:revision>50</cp:revision>
  <dcterms:created xsi:type="dcterms:W3CDTF">2026-06-25T08:40:00Z</dcterms:created>
  <dcterms:modified xsi:type="dcterms:W3CDTF">2026-06-25T15:11:00Z</dcterms:modified>
</cp:coreProperties>
</file>